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5C" w:rsidRPr="00047669" w:rsidRDefault="0027185C" w:rsidP="00C97CC9">
      <w:pPr>
        <w:spacing w:line="100" w:lineRule="atLeast"/>
        <w:rPr>
          <w:sz w:val="28"/>
          <w:szCs w:val="28"/>
        </w:rPr>
      </w:pPr>
    </w:p>
    <w:p w:rsidR="0027185C" w:rsidRPr="001E2307" w:rsidRDefault="0027185C" w:rsidP="0027185C">
      <w:pPr>
        <w:pStyle w:val="af4"/>
        <w:jc w:val="center"/>
        <w:rPr>
          <w:b/>
          <w:sz w:val="28"/>
          <w:szCs w:val="28"/>
        </w:rPr>
      </w:pPr>
      <w:r w:rsidRPr="001E2307">
        <w:rPr>
          <w:b/>
          <w:sz w:val="28"/>
          <w:szCs w:val="28"/>
        </w:rPr>
        <w:t>СОВЕТ НАРОДНЫХ ДЕПУТАТОВ</w:t>
      </w:r>
    </w:p>
    <w:p w:rsidR="0027185C" w:rsidRPr="001E2307" w:rsidRDefault="0027185C" w:rsidP="0027185C">
      <w:pPr>
        <w:pStyle w:val="af4"/>
        <w:jc w:val="center"/>
        <w:rPr>
          <w:b/>
          <w:sz w:val="28"/>
          <w:szCs w:val="28"/>
        </w:rPr>
      </w:pPr>
      <w:r w:rsidRPr="001E2307">
        <w:rPr>
          <w:b/>
          <w:sz w:val="28"/>
          <w:szCs w:val="28"/>
        </w:rPr>
        <w:t xml:space="preserve"> МАЛОГРИБАНОВСКОГО СЕЛЬСКОГО ПОСЕЛЕНИЯ</w:t>
      </w:r>
    </w:p>
    <w:p w:rsidR="0027185C" w:rsidRPr="001E2307" w:rsidRDefault="0027185C" w:rsidP="0027185C">
      <w:pPr>
        <w:pStyle w:val="af4"/>
        <w:jc w:val="center"/>
        <w:rPr>
          <w:b/>
          <w:sz w:val="28"/>
          <w:szCs w:val="28"/>
        </w:rPr>
      </w:pPr>
      <w:r w:rsidRPr="001E2307">
        <w:rPr>
          <w:b/>
          <w:sz w:val="28"/>
          <w:szCs w:val="28"/>
        </w:rPr>
        <w:t>ГРИБАНОВСКОГО МУНИЦИПАЛЬНОГО</w:t>
      </w:r>
    </w:p>
    <w:p w:rsidR="0027185C" w:rsidRPr="001E2307" w:rsidRDefault="0027185C" w:rsidP="0027185C">
      <w:pPr>
        <w:pStyle w:val="af4"/>
        <w:jc w:val="center"/>
        <w:rPr>
          <w:b/>
          <w:sz w:val="28"/>
          <w:szCs w:val="28"/>
        </w:rPr>
      </w:pPr>
      <w:r w:rsidRPr="001E2307">
        <w:rPr>
          <w:b/>
          <w:sz w:val="28"/>
          <w:szCs w:val="28"/>
        </w:rPr>
        <w:t>РАЙОНА  ВОРОНЕЖСКОЙ ОБЛАСТИ</w:t>
      </w:r>
    </w:p>
    <w:p w:rsidR="0027185C" w:rsidRPr="001E2307" w:rsidRDefault="0027185C" w:rsidP="0027185C">
      <w:pPr>
        <w:pStyle w:val="af4"/>
        <w:jc w:val="center"/>
        <w:rPr>
          <w:b/>
          <w:sz w:val="28"/>
          <w:szCs w:val="28"/>
        </w:rPr>
      </w:pPr>
    </w:p>
    <w:p w:rsidR="0027185C" w:rsidRPr="001E2307" w:rsidRDefault="0027185C" w:rsidP="0027185C">
      <w:pPr>
        <w:pStyle w:val="af4"/>
        <w:jc w:val="center"/>
        <w:rPr>
          <w:b/>
          <w:iCs/>
          <w:sz w:val="28"/>
          <w:szCs w:val="28"/>
        </w:rPr>
      </w:pPr>
      <w:proofErr w:type="gramStart"/>
      <w:r w:rsidRPr="001E2307">
        <w:rPr>
          <w:b/>
          <w:iCs/>
          <w:sz w:val="28"/>
          <w:szCs w:val="28"/>
        </w:rPr>
        <w:t>Р</w:t>
      </w:r>
      <w:proofErr w:type="gramEnd"/>
      <w:r w:rsidRPr="001E2307">
        <w:rPr>
          <w:b/>
          <w:iCs/>
          <w:sz w:val="28"/>
          <w:szCs w:val="28"/>
        </w:rPr>
        <w:t xml:space="preserve"> Е Ш Е Н И Е</w:t>
      </w:r>
    </w:p>
    <w:p w:rsidR="0027185C" w:rsidRPr="001E2307" w:rsidRDefault="0027185C" w:rsidP="0027185C">
      <w:pPr>
        <w:rPr>
          <w:b/>
          <w:iCs/>
          <w:sz w:val="28"/>
          <w:szCs w:val="28"/>
        </w:rPr>
      </w:pPr>
    </w:p>
    <w:p w:rsidR="0027185C" w:rsidRPr="006D7E8C" w:rsidRDefault="006C700F" w:rsidP="0027185C">
      <w:pPr>
        <w:pStyle w:val="af4"/>
        <w:rPr>
          <w:iCs/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08</w:t>
      </w:r>
      <w:r w:rsidR="00C97CC9">
        <w:rPr>
          <w:noProof/>
          <w:sz w:val="28"/>
          <w:szCs w:val="28"/>
          <w:u w:val="single"/>
        </w:rPr>
        <w:t>.11</w:t>
      </w:r>
      <w:r w:rsidR="001D476C">
        <w:rPr>
          <w:noProof/>
          <w:sz w:val="28"/>
          <w:szCs w:val="28"/>
          <w:u w:val="single"/>
        </w:rPr>
        <w:t xml:space="preserve">.2024г.  № </w:t>
      </w:r>
      <w:r w:rsidR="00F650D7">
        <w:rPr>
          <w:noProof/>
          <w:sz w:val="28"/>
          <w:szCs w:val="28"/>
          <w:u w:val="single"/>
        </w:rPr>
        <w:t>189</w:t>
      </w:r>
    </w:p>
    <w:p w:rsidR="0027185C" w:rsidRPr="00047669" w:rsidRDefault="0027185C" w:rsidP="0027185C">
      <w:pPr>
        <w:pStyle w:val="af4"/>
        <w:rPr>
          <w:sz w:val="28"/>
          <w:szCs w:val="28"/>
        </w:rPr>
      </w:pPr>
      <w:r w:rsidRPr="00047669">
        <w:rPr>
          <w:noProof/>
          <w:sz w:val="28"/>
          <w:szCs w:val="28"/>
        </w:rPr>
        <w:t>с.</w:t>
      </w:r>
      <w:r>
        <w:rPr>
          <w:noProof/>
          <w:sz w:val="28"/>
          <w:szCs w:val="28"/>
        </w:rPr>
        <w:t>Малая Грибановка</w:t>
      </w:r>
      <w:r w:rsidRPr="00047669">
        <w:rPr>
          <w:bCs/>
          <w:iCs/>
          <w:sz w:val="28"/>
          <w:szCs w:val="28"/>
        </w:rPr>
        <w:t xml:space="preserve">        </w:t>
      </w:r>
    </w:p>
    <w:p w:rsidR="0027185C" w:rsidRDefault="0027185C" w:rsidP="0027185C">
      <w:pPr>
        <w:jc w:val="both"/>
        <w:outlineLvl w:val="0"/>
        <w:rPr>
          <w:i/>
          <w:sz w:val="28"/>
          <w:szCs w:val="28"/>
        </w:rPr>
      </w:pPr>
    </w:p>
    <w:p w:rsidR="0027185C" w:rsidRDefault="0027185C" w:rsidP="0027185C">
      <w:pPr>
        <w:tabs>
          <w:tab w:val="left" w:pos="4820"/>
        </w:tabs>
        <w:ind w:right="496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программу </w:t>
      </w:r>
      <w:proofErr w:type="gramStart"/>
      <w:r>
        <w:rPr>
          <w:sz w:val="28"/>
          <w:szCs w:val="28"/>
        </w:rPr>
        <w:t>комплексного</w:t>
      </w:r>
      <w:proofErr w:type="gramEnd"/>
      <w:r>
        <w:rPr>
          <w:sz w:val="28"/>
          <w:szCs w:val="28"/>
        </w:rPr>
        <w:t xml:space="preserve"> развития  транспортной  инфраструктуры  Малогрибановского сельского поселения Грибановского муниципального района Воронежской области на 2018- 2028 годы»</w:t>
      </w:r>
    </w:p>
    <w:p w:rsidR="0027185C" w:rsidRPr="00047669" w:rsidRDefault="0027185C" w:rsidP="0027185C">
      <w:pPr>
        <w:tabs>
          <w:tab w:val="left" w:pos="4820"/>
        </w:tabs>
        <w:ind w:right="4961"/>
        <w:jc w:val="both"/>
        <w:outlineLvl w:val="0"/>
        <w:rPr>
          <w:sz w:val="28"/>
          <w:szCs w:val="28"/>
        </w:rPr>
      </w:pPr>
    </w:p>
    <w:p w:rsidR="0027185C" w:rsidRPr="00047669" w:rsidRDefault="0027185C" w:rsidP="0027185C">
      <w:pPr>
        <w:adjustRightInd w:val="0"/>
        <w:ind w:firstLine="567"/>
        <w:jc w:val="both"/>
        <w:rPr>
          <w:sz w:val="28"/>
          <w:szCs w:val="28"/>
        </w:rPr>
      </w:pPr>
      <w:proofErr w:type="gramStart"/>
      <w:r w:rsidRPr="00047669">
        <w:rPr>
          <w:sz w:val="28"/>
          <w:szCs w:val="28"/>
          <w:lang w:eastAsia="en-US"/>
        </w:rPr>
        <w:t>В соответствии с</w:t>
      </w:r>
      <w:r w:rsidRPr="00047669">
        <w:rPr>
          <w:color w:val="FF0000"/>
          <w:sz w:val="28"/>
          <w:szCs w:val="28"/>
          <w:lang w:eastAsia="en-US"/>
        </w:rPr>
        <w:t xml:space="preserve"> </w:t>
      </w:r>
      <w:r w:rsidRPr="00047669">
        <w:rPr>
          <w:sz w:val="28"/>
          <w:szCs w:val="28"/>
        </w:rPr>
        <w:t xml:space="preserve">Федеральным законом от 29.12.2014 № 456-ФЗ «О внесении изменений в Градостроительный кодекс Российской Федерации и отдельные законодательные  акты  Российской   Федерации»,  Федеральным законом от 06.10.2003 №131-ФЗ «Об общих принципах организации местного самоуправления в Российской Федерации», 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 </w:t>
      </w:r>
      <w:r>
        <w:rPr>
          <w:sz w:val="28"/>
          <w:szCs w:val="28"/>
        </w:rPr>
        <w:t xml:space="preserve">Малогрибановского </w:t>
      </w:r>
      <w:r w:rsidRPr="00047669">
        <w:rPr>
          <w:sz w:val="28"/>
          <w:szCs w:val="28"/>
        </w:rPr>
        <w:t>сельского поселения, Генеральным планом</w:t>
      </w:r>
      <w:proofErr w:type="gramEnd"/>
      <w:r w:rsidRPr="00047669">
        <w:rPr>
          <w:sz w:val="28"/>
          <w:szCs w:val="28"/>
        </w:rPr>
        <w:t xml:space="preserve"> </w:t>
      </w:r>
      <w:r>
        <w:rPr>
          <w:sz w:val="28"/>
          <w:szCs w:val="28"/>
        </w:rPr>
        <w:t>Малогрибановского</w:t>
      </w:r>
      <w:r w:rsidRPr="00047669">
        <w:rPr>
          <w:sz w:val="28"/>
          <w:szCs w:val="28"/>
        </w:rPr>
        <w:t xml:space="preserve"> сельского поселения, Совет народных депутатов </w:t>
      </w:r>
      <w:r>
        <w:rPr>
          <w:sz w:val="28"/>
          <w:szCs w:val="28"/>
        </w:rPr>
        <w:t>Малогрибановского</w:t>
      </w:r>
      <w:r w:rsidRPr="00047669">
        <w:rPr>
          <w:sz w:val="28"/>
          <w:szCs w:val="28"/>
        </w:rPr>
        <w:t xml:space="preserve"> сельского поселения</w:t>
      </w:r>
    </w:p>
    <w:p w:rsidR="0027185C" w:rsidRPr="00047669" w:rsidRDefault="0027185C" w:rsidP="0027185C">
      <w:pPr>
        <w:adjustRightInd w:val="0"/>
        <w:ind w:firstLine="567"/>
        <w:jc w:val="center"/>
        <w:rPr>
          <w:sz w:val="28"/>
          <w:szCs w:val="28"/>
        </w:rPr>
      </w:pPr>
      <w:r w:rsidRPr="00047669">
        <w:rPr>
          <w:sz w:val="28"/>
          <w:szCs w:val="28"/>
        </w:rPr>
        <w:t>РЕШИЛ:</w:t>
      </w:r>
    </w:p>
    <w:p w:rsidR="0027185C" w:rsidRDefault="0027185C" w:rsidP="0027185C">
      <w:pPr>
        <w:tabs>
          <w:tab w:val="left" w:pos="9498"/>
        </w:tabs>
        <w:jc w:val="both"/>
        <w:outlineLvl w:val="0"/>
        <w:rPr>
          <w:sz w:val="28"/>
          <w:szCs w:val="28"/>
        </w:rPr>
      </w:pPr>
      <w:r w:rsidRPr="00047669">
        <w:rPr>
          <w:sz w:val="28"/>
          <w:szCs w:val="28"/>
        </w:rPr>
        <w:t xml:space="preserve">      </w:t>
      </w:r>
      <w:r w:rsidRPr="00047669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</w:t>
      </w:r>
      <w:r w:rsidRPr="0004766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1. </w:t>
      </w:r>
      <w:proofErr w:type="gramStart"/>
      <w:r>
        <w:rPr>
          <w:sz w:val="28"/>
          <w:szCs w:val="28"/>
          <w:lang w:eastAsia="en-US"/>
        </w:rPr>
        <w:t>Внести изменения и дополнения в программу комплексного развития  транспортной инфраструктуры  Малогрибановского сельского  поселения Грибановского муниципального района Воронежской области на 2018-2028 годы, утвержденную решением Совета народных депутатов  Малогрибановского  сельского поселения Грибановского муниципального района от  09.08.2017 г. № 95 «</w:t>
      </w:r>
      <w:r w:rsidRPr="00E84A1E">
        <w:rPr>
          <w:sz w:val="28"/>
          <w:szCs w:val="28"/>
        </w:rPr>
        <w:t xml:space="preserve">О принятии программы комплексного развития </w:t>
      </w:r>
      <w:r>
        <w:rPr>
          <w:sz w:val="28"/>
          <w:szCs w:val="28"/>
        </w:rPr>
        <w:t xml:space="preserve"> транспортной</w:t>
      </w:r>
      <w:r w:rsidRPr="00E84A1E">
        <w:rPr>
          <w:sz w:val="28"/>
          <w:szCs w:val="28"/>
        </w:rPr>
        <w:t xml:space="preserve">  инфраструктуры </w:t>
      </w:r>
      <w:r>
        <w:rPr>
          <w:sz w:val="28"/>
          <w:szCs w:val="28"/>
        </w:rPr>
        <w:t xml:space="preserve"> Малогрибановского </w:t>
      </w:r>
      <w:r w:rsidRPr="00E84A1E">
        <w:rPr>
          <w:sz w:val="28"/>
          <w:szCs w:val="28"/>
        </w:rPr>
        <w:t xml:space="preserve"> сельского поселения Грибановского муниципального ра</w:t>
      </w:r>
      <w:r w:rsidR="00E435CE">
        <w:rPr>
          <w:sz w:val="28"/>
          <w:szCs w:val="28"/>
        </w:rPr>
        <w:t>йона Воронежской области на 2018- 2028</w:t>
      </w:r>
      <w:r w:rsidRPr="00E84A1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 согласно приложению к настоящему решению</w:t>
      </w:r>
      <w:proofErr w:type="gramEnd"/>
      <w:r>
        <w:rPr>
          <w:sz w:val="28"/>
          <w:szCs w:val="28"/>
        </w:rPr>
        <w:t>.</w:t>
      </w:r>
    </w:p>
    <w:p w:rsidR="0027185C" w:rsidRDefault="0027185C" w:rsidP="0027185C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Решение вступает в силу со дня обнародования.</w:t>
      </w:r>
    </w:p>
    <w:p w:rsidR="0027185C" w:rsidRPr="00047669" w:rsidRDefault="0005455C" w:rsidP="0005455C">
      <w:pPr>
        <w:pStyle w:val="af4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27185C" w:rsidRPr="00047669">
        <w:rPr>
          <w:sz w:val="28"/>
          <w:szCs w:val="28"/>
          <w:lang w:eastAsia="en-US"/>
        </w:rPr>
        <w:t xml:space="preserve">3. </w:t>
      </w:r>
      <w:proofErr w:type="gramStart"/>
      <w:r w:rsidR="0027185C" w:rsidRPr="00047669">
        <w:rPr>
          <w:sz w:val="28"/>
          <w:szCs w:val="28"/>
          <w:lang w:eastAsia="en-US"/>
        </w:rPr>
        <w:t>Контроль за</w:t>
      </w:r>
      <w:proofErr w:type="gramEnd"/>
      <w:r w:rsidR="0027185C" w:rsidRPr="00047669">
        <w:rPr>
          <w:sz w:val="28"/>
          <w:szCs w:val="28"/>
          <w:lang w:eastAsia="en-US"/>
        </w:rPr>
        <w:t xml:space="preserve"> исполнением решения оставляю за собой.</w:t>
      </w:r>
    </w:p>
    <w:p w:rsidR="00C97CC9" w:rsidRDefault="00C97CC9" w:rsidP="0027185C">
      <w:pPr>
        <w:jc w:val="both"/>
        <w:rPr>
          <w:bCs/>
          <w:iCs/>
          <w:sz w:val="28"/>
          <w:szCs w:val="28"/>
        </w:rPr>
      </w:pPr>
    </w:p>
    <w:p w:rsidR="00C97CC9" w:rsidRDefault="00C97CC9" w:rsidP="0027185C">
      <w:pPr>
        <w:jc w:val="both"/>
        <w:rPr>
          <w:bCs/>
          <w:iCs/>
          <w:sz w:val="28"/>
          <w:szCs w:val="28"/>
        </w:rPr>
      </w:pPr>
    </w:p>
    <w:p w:rsidR="0027185C" w:rsidRPr="00047669" w:rsidRDefault="0027185C" w:rsidP="00C97CC9">
      <w:pPr>
        <w:jc w:val="both"/>
        <w:rPr>
          <w:sz w:val="28"/>
          <w:szCs w:val="28"/>
        </w:rPr>
      </w:pPr>
      <w:r w:rsidRPr="00047669">
        <w:rPr>
          <w:bCs/>
          <w:iCs/>
          <w:sz w:val="28"/>
          <w:szCs w:val="28"/>
        </w:rPr>
        <w:t xml:space="preserve">Глава </w:t>
      </w:r>
      <w:r>
        <w:rPr>
          <w:bCs/>
          <w:iCs/>
          <w:sz w:val="28"/>
          <w:szCs w:val="28"/>
        </w:rPr>
        <w:t xml:space="preserve">сельского  </w:t>
      </w:r>
      <w:r w:rsidRPr="00047669">
        <w:rPr>
          <w:bCs/>
          <w:iCs/>
          <w:sz w:val="28"/>
          <w:szCs w:val="28"/>
        </w:rPr>
        <w:t xml:space="preserve">поселения                                                            </w:t>
      </w:r>
      <w:r w:rsidR="0005455C">
        <w:rPr>
          <w:bCs/>
          <w:iCs/>
          <w:sz w:val="28"/>
          <w:szCs w:val="28"/>
        </w:rPr>
        <w:t xml:space="preserve"> Л.Н. Корнеева</w:t>
      </w:r>
    </w:p>
    <w:p w:rsidR="002550A9" w:rsidRDefault="002550A9" w:rsidP="002550A9">
      <w:pPr>
        <w:jc w:val="right"/>
        <w:rPr>
          <w:sz w:val="28"/>
          <w:szCs w:val="28"/>
          <w:lang w:eastAsia="en-US"/>
        </w:rPr>
      </w:pPr>
      <w:r>
        <w:rPr>
          <w:rFonts w:cs="Calibri"/>
          <w:bCs/>
          <w:sz w:val="28"/>
          <w:szCs w:val="28"/>
          <w:lang w:eastAsia="en-US"/>
        </w:rPr>
        <w:lastRenderedPageBreak/>
        <w:t>Приложение</w:t>
      </w:r>
    </w:p>
    <w:p w:rsidR="002550A9" w:rsidRDefault="002550A9" w:rsidP="002550A9">
      <w:pPr>
        <w:pStyle w:val="msonormalcxspmiddle"/>
        <w:tabs>
          <w:tab w:val="left" w:pos="5387"/>
        </w:tabs>
        <w:spacing w:before="0" w:beforeAutospacing="0" w:after="0" w:afterAutospacing="0"/>
        <w:ind w:left="5387" w:right="-143"/>
        <w:contextualSpacing/>
        <w:jc w:val="both"/>
        <w:rPr>
          <w:rFonts w:cs="Calibri"/>
          <w:bCs/>
          <w:sz w:val="28"/>
          <w:szCs w:val="28"/>
          <w:lang w:eastAsia="en-US"/>
        </w:rPr>
      </w:pPr>
      <w:r>
        <w:rPr>
          <w:rFonts w:cs="Calibri"/>
          <w:bCs/>
          <w:sz w:val="28"/>
          <w:szCs w:val="28"/>
          <w:lang w:eastAsia="en-US"/>
        </w:rPr>
        <w:t>к решению  Совета народных депутатов Малогрибановского сельского поселения Грибановского муниципального района Воронежской области</w:t>
      </w:r>
    </w:p>
    <w:p w:rsidR="002550A9" w:rsidRDefault="001D476C" w:rsidP="002550A9">
      <w:pPr>
        <w:pStyle w:val="msonormalcxspmiddlecxspmiddle"/>
        <w:tabs>
          <w:tab w:val="left" w:pos="5387"/>
        </w:tabs>
        <w:spacing w:before="0" w:beforeAutospacing="0" w:after="0" w:afterAutospacing="0"/>
        <w:ind w:left="5387" w:right="-143"/>
        <w:contextualSpacing/>
        <w:jc w:val="both"/>
        <w:outlineLvl w:val="0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от</w:t>
      </w:r>
      <w:r w:rsidR="006C700F">
        <w:rPr>
          <w:rFonts w:cs="Calibri"/>
          <w:sz w:val="28"/>
          <w:szCs w:val="28"/>
          <w:lang w:eastAsia="en-US"/>
        </w:rPr>
        <w:t xml:space="preserve"> 08</w:t>
      </w:r>
      <w:r>
        <w:rPr>
          <w:rFonts w:cs="Calibri"/>
          <w:sz w:val="28"/>
          <w:szCs w:val="28"/>
          <w:lang w:eastAsia="en-US"/>
        </w:rPr>
        <w:t>.</w:t>
      </w:r>
      <w:r w:rsidR="00C97CC9">
        <w:rPr>
          <w:rFonts w:cs="Calibri"/>
          <w:sz w:val="28"/>
          <w:szCs w:val="28"/>
          <w:lang w:eastAsia="en-US"/>
        </w:rPr>
        <w:t>11</w:t>
      </w:r>
      <w:r>
        <w:rPr>
          <w:rFonts w:cs="Calibri"/>
          <w:sz w:val="28"/>
          <w:szCs w:val="28"/>
          <w:lang w:eastAsia="en-US"/>
        </w:rPr>
        <w:t xml:space="preserve">. 2024 г. № </w:t>
      </w:r>
      <w:r w:rsidR="00F650D7">
        <w:rPr>
          <w:rFonts w:cs="Calibri"/>
          <w:sz w:val="28"/>
          <w:szCs w:val="28"/>
          <w:lang w:eastAsia="en-US"/>
        </w:rPr>
        <w:t>189</w:t>
      </w:r>
      <w:r>
        <w:rPr>
          <w:rFonts w:cs="Calibri"/>
          <w:sz w:val="28"/>
          <w:szCs w:val="28"/>
          <w:lang w:eastAsia="en-US"/>
        </w:rPr>
        <w:t xml:space="preserve"> </w:t>
      </w:r>
    </w:p>
    <w:p w:rsidR="002550A9" w:rsidRDefault="002550A9" w:rsidP="002550A9">
      <w:pPr>
        <w:pStyle w:val="msonormalcxspmiddle"/>
        <w:tabs>
          <w:tab w:val="left" w:pos="5387"/>
        </w:tabs>
        <w:spacing w:before="0" w:beforeAutospacing="0" w:after="0" w:afterAutospacing="0"/>
        <w:ind w:left="5387" w:right="-143"/>
        <w:contextualSpacing/>
        <w:outlineLvl w:val="0"/>
        <w:rPr>
          <w:rFonts w:cs="Calibri"/>
          <w:sz w:val="28"/>
          <w:szCs w:val="28"/>
          <w:lang w:eastAsia="en-US"/>
        </w:rPr>
      </w:pPr>
    </w:p>
    <w:p w:rsidR="0027185C" w:rsidRDefault="0027185C" w:rsidP="0027185C">
      <w:pPr>
        <w:spacing w:line="100" w:lineRule="atLeast"/>
        <w:rPr>
          <w:sz w:val="28"/>
          <w:szCs w:val="28"/>
        </w:rPr>
      </w:pPr>
    </w:p>
    <w:p w:rsidR="0027185C" w:rsidRPr="002550A9" w:rsidRDefault="0027185C" w:rsidP="0027185C">
      <w:pPr>
        <w:spacing w:line="100" w:lineRule="atLeast"/>
        <w:jc w:val="center"/>
        <w:rPr>
          <w:b/>
          <w:sz w:val="36"/>
          <w:szCs w:val="36"/>
        </w:rPr>
      </w:pPr>
    </w:p>
    <w:p w:rsidR="002550A9" w:rsidRDefault="002550A9" w:rsidP="0027185C">
      <w:pPr>
        <w:spacing w:line="100" w:lineRule="atLeast"/>
        <w:jc w:val="center"/>
        <w:rPr>
          <w:b/>
          <w:bCs/>
          <w:sz w:val="36"/>
          <w:szCs w:val="36"/>
        </w:rPr>
      </w:pPr>
    </w:p>
    <w:p w:rsidR="002550A9" w:rsidRDefault="002550A9" w:rsidP="001D476C">
      <w:pPr>
        <w:spacing w:line="100" w:lineRule="atLeast"/>
        <w:jc w:val="center"/>
        <w:rPr>
          <w:b/>
          <w:bCs/>
          <w:sz w:val="36"/>
          <w:szCs w:val="36"/>
        </w:rPr>
      </w:pPr>
    </w:p>
    <w:p w:rsidR="0027185C" w:rsidRPr="002550A9" w:rsidRDefault="0027185C" w:rsidP="001D476C">
      <w:pPr>
        <w:spacing w:line="100" w:lineRule="atLeast"/>
        <w:jc w:val="center"/>
        <w:rPr>
          <w:b/>
          <w:bCs/>
          <w:sz w:val="36"/>
          <w:szCs w:val="36"/>
        </w:rPr>
      </w:pPr>
      <w:r w:rsidRPr="002550A9">
        <w:rPr>
          <w:b/>
          <w:bCs/>
          <w:sz w:val="36"/>
          <w:szCs w:val="36"/>
        </w:rPr>
        <w:t>ПРОГРАММА</w:t>
      </w:r>
    </w:p>
    <w:p w:rsidR="001D476C" w:rsidRDefault="0027185C" w:rsidP="001D476C">
      <w:pPr>
        <w:spacing w:line="100" w:lineRule="atLeast"/>
        <w:jc w:val="center"/>
        <w:rPr>
          <w:b/>
          <w:sz w:val="36"/>
          <w:szCs w:val="36"/>
          <w:lang w:eastAsia="en-US"/>
        </w:rPr>
      </w:pPr>
      <w:r w:rsidRPr="002550A9">
        <w:rPr>
          <w:b/>
          <w:sz w:val="36"/>
          <w:szCs w:val="36"/>
          <w:lang w:eastAsia="en-US"/>
        </w:rPr>
        <w:t xml:space="preserve">комплексного развития транспортной </w:t>
      </w:r>
    </w:p>
    <w:p w:rsidR="001D476C" w:rsidRDefault="0027185C" w:rsidP="001D476C">
      <w:pPr>
        <w:spacing w:line="100" w:lineRule="atLeast"/>
        <w:jc w:val="center"/>
        <w:rPr>
          <w:b/>
          <w:sz w:val="36"/>
          <w:szCs w:val="36"/>
          <w:lang w:eastAsia="en-US"/>
        </w:rPr>
      </w:pPr>
      <w:r w:rsidRPr="002550A9">
        <w:rPr>
          <w:b/>
          <w:sz w:val="36"/>
          <w:szCs w:val="36"/>
          <w:lang w:eastAsia="en-US"/>
        </w:rPr>
        <w:t>инфраструктуры</w:t>
      </w:r>
      <w:r w:rsidR="001D476C">
        <w:rPr>
          <w:b/>
          <w:sz w:val="36"/>
          <w:szCs w:val="36"/>
          <w:lang w:eastAsia="en-US"/>
        </w:rPr>
        <w:t xml:space="preserve"> </w:t>
      </w:r>
      <w:r w:rsidRPr="002550A9">
        <w:rPr>
          <w:b/>
          <w:sz w:val="36"/>
          <w:szCs w:val="36"/>
          <w:lang w:eastAsia="en-US"/>
        </w:rPr>
        <w:t xml:space="preserve">Малогрибановского сельского </w:t>
      </w:r>
    </w:p>
    <w:p w:rsidR="001D476C" w:rsidRDefault="0027185C" w:rsidP="001D476C">
      <w:pPr>
        <w:spacing w:line="100" w:lineRule="atLeast"/>
        <w:jc w:val="center"/>
        <w:rPr>
          <w:b/>
          <w:sz w:val="36"/>
          <w:szCs w:val="36"/>
          <w:lang w:eastAsia="en-US"/>
        </w:rPr>
      </w:pPr>
      <w:r w:rsidRPr="002550A9">
        <w:rPr>
          <w:b/>
          <w:sz w:val="36"/>
          <w:szCs w:val="36"/>
          <w:lang w:eastAsia="en-US"/>
        </w:rPr>
        <w:t>поселения</w:t>
      </w:r>
      <w:r w:rsidR="001D476C">
        <w:rPr>
          <w:b/>
          <w:sz w:val="36"/>
          <w:szCs w:val="36"/>
          <w:lang w:eastAsia="en-US"/>
        </w:rPr>
        <w:t xml:space="preserve"> </w:t>
      </w:r>
      <w:r w:rsidRPr="002550A9">
        <w:rPr>
          <w:b/>
          <w:sz w:val="36"/>
          <w:szCs w:val="36"/>
          <w:lang w:eastAsia="en-US"/>
        </w:rPr>
        <w:t xml:space="preserve">Грибановского муниципального </w:t>
      </w:r>
    </w:p>
    <w:p w:rsidR="001D476C" w:rsidRDefault="0027185C" w:rsidP="001D476C">
      <w:pPr>
        <w:spacing w:line="100" w:lineRule="atLeast"/>
        <w:jc w:val="center"/>
        <w:rPr>
          <w:b/>
          <w:sz w:val="36"/>
          <w:szCs w:val="36"/>
          <w:lang w:eastAsia="en-US"/>
        </w:rPr>
      </w:pPr>
      <w:r w:rsidRPr="002550A9">
        <w:rPr>
          <w:b/>
          <w:sz w:val="36"/>
          <w:szCs w:val="36"/>
          <w:lang w:eastAsia="en-US"/>
        </w:rPr>
        <w:t>района</w:t>
      </w:r>
      <w:r w:rsidR="001D476C">
        <w:rPr>
          <w:b/>
          <w:sz w:val="36"/>
          <w:szCs w:val="36"/>
          <w:lang w:eastAsia="en-US"/>
        </w:rPr>
        <w:t xml:space="preserve"> </w:t>
      </w:r>
      <w:r w:rsidRPr="002550A9">
        <w:rPr>
          <w:b/>
          <w:sz w:val="36"/>
          <w:szCs w:val="36"/>
          <w:lang w:eastAsia="en-US"/>
        </w:rPr>
        <w:t>Воронежской области</w:t>
      </w:r>
      <w:r w:rsidR="002550A9">
        <w:rPr>
          <w:b/>
          <w:sz w:val="36"/>
          <w:szCs w:val="36"/>
          <w:lang w:eastAsia="en-US"/>
        </w:rPr>
        <w:t xml:space="preserve"> </w:t>
      </w:r>
    </w:p>
    <w:p w:rsidR="0027185C" w:rsidRPr="002550A9" w:rsidRDefault="002550A9" w:rsidP="001D476C">
      <w:pPr>
        <w:spacing w:line="100" w:lineRule="atLeast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на 2018-2028 г.г.</w:t>
      </w:r>
    </w:p>
    <w:p w:rsidR="0027185C" w:rsidRPr="002550A9" w:rsidRDefault="0027185C" w:rsidP="001D476C">
      <w:pPr>
        <w:spacing w:line="100" w:lineRule="atLeast"/>
        <w:jc w:val="center"/>
        <w:rPr>
          <w:b/>
          <w:sz w:val="36"/>
          <w:szCs w:val="36"/>
        </w:rPr>
      </w:pPr>
    </w:p>
    <w:p w:rsidR="0027185C" w:rsidRPr="001E2307" w:rsidRDefault="0027185C" w:rsidP="001D476C">
      <w:pPr>
        <w:spacing w:line="100" w:lineRule="atLeast"/>
        <w:jc w:val="center"/>
        <w:rPr>
          <w:sz w:val="28"/>
          <w:szCs w:val="28"/>
        </w:rPr>
      </w:pPr>
    </w:p>
    <w:p w:rsidR="002550A9" w:rsidRDefault="002550A9" w:rsidP="001D476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50A9" w:rsidRDefault="002550A9" w:rsidP="00592EA4">
      <w:pPr>
        <w:pStyle w:val="ConsPlusNormal0"/>
        <w:widowControl/>
        <w:tabs>
          <w:tab w:val="left" w:pos="4770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 г.</w:t>
      </w:r>
    </w:p>
    <w:p w:rsidR="002550A9" w:rsidRDefault="002550A9" w:rsidP="00C97CC9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185C" w:rsidRPr="001E2307" w:rsidRDefault="0027185C" w:rsidP="002550A9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E23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p w:rsidR="0027185C" w:rsidRPr="001E2307" w:rsidRDefault="0027185C" w:rsidP="0027185C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/>
      </w:tblPr>
      <w:tblGrid>
        <w:gridCol w:w="1986"/>
        <w:gridCol w:w="7937"/>
      </w:tblGrid>
      <w:tr w:rsidR="0027185C" w:rsidRPr="001E2307" w:rsidTr="002550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2307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1E2307">
              <w:rPr>
                <w:b/>
                <w:bCs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Программа </w:t>
            </w:r>
            <w:proofErr w:type="gramStart"/>
            <w:r w:rsidRPr="001E23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комплексного</w:t>
            </w:r>
            <w:proofErr w:type="gramEnd"/>
            <w:r w:rsidRPr="001E23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развития транспортной инфраструктуры </w:t>
            </w:r>
            <w:r w:rsidRPr="001E23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Малогрибановского сельского поселения Грибановского муниципального района Воронежской области 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27185C" w:rsidRPr="001E2307" w:rsidTr="002550A9">
        <w:trPr>
          <w:trHeight w:val="10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2307">
              <w:rPr>
                <w:b/>
                <w:bCs/>
                <w:color w:val="000000"/>
                <w:sz w:val="24"/>
                <w:szCs w:val="24"/>
              </w:rPr>
              <w:t xml:space="preserve">Основания для разработки </w:t>
            </w:r>
            <w:r w:rsidRPr="001E2307">
              <w:rPr>
                <w:b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27185C" w:rsidRPr="001E2307" w:rsidRDefault="0027185C" w:rsidP="0027185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 xml:space="preserve"> - Федеральный закон от 06.10.2003 </w:t>
            </w:r>
            <w:hyperlink r:id="rId5" w:history="1">
              <w:r w:rsidRPr="001E2307">
                <w:rPr>
                  <w:rStyle w:val="a3"/>
                  <w:sz w:val="24"/>
                  <w:szCs w:val="24"/>
                  <w:lang w:eastAsia="ar-SA"/>
                </w:rPr>
                <w:t>№ 131-ФЗ</w:t>
              </w:r>
            </w:hyperlink>
            <w:r w:rsidRPr="001E2307">
              <w:rPr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27185C" w:rsidRPr="001E2307" w:rsidRDefault="0027185C" w:rsidP="0027185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 xml:space="preserve">-Федеральный закон  от 08.11.2007 № 257-ФЗ «Об автомобильных дорогах </w:t>
            </w:r>
            <w:proofErr w:type="gramStart"/>
            <w:r w:rsidRPr="001E2307">
              <w:rPr>
                <w:sz w:val="24"/>
                <w:szCs w:val="24"/>
              </w:rPr>
              <w:t>и</w:t>
            </w:r>
            <w:proofErr w:type="gramEnd"/>
            <w:r w:rsidRPr="001E2307">
              <w:rPr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27185C" w:rsidRPr="001E2307" w:rsidRDefault="0027185C" w:rsidP="0027185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      </w:r>
          </w:p>
          <w:p w:rsidR="0027185C" w:rsidRPr="001E2307" w:rsidRDefault="0027185C" w:rsidP="0027185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-  Устав Малогрибановского сельского поселения</w:t>
            </w:r>
          </w:p>
          <w:p w:rsidR="0027185C" w:rsidRPr="001E2307" w:rsidRDefault="0027185C" w:rsidP="0027185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-  Генеральный план Малогрибановского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F650D7">
              <w:rPr>
                <w:sz w:val="24"/>
                <w:szCs w:val="24"/>
              </w:rPr>
              <w:t>от 13.04.2012 года № 133</w:t>
            </w:r>
          </w:p>
          <w:p w:rsidR="0027185C" w:rsidRPr="001E2307" w:rsidRDefault="0027185C" w:rsidP="0027185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- Схема территориального планирования Воронежской области</w:t>
            </w:r>
          </w:p>
        </w:tc>
      </w:tr>
      <w:tr w:rsidR="0027185C" w:rsidRPr="001E2307" w:rsidTr="002550A9">
        <w:trPr>
          <w:trHeight w:val="5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2307">
              <w:rPr>
                <w:b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pStyle w:val="a6"/>
            </w:pPr>
            <w:r w:rsidRPr="001E2307">
              <w:t>Администрация Малогрибановского сельского поселения Грибановского муниципального района Воронежской области</w:t>
            </w:r>
          </w:p>
          <w:p w:rsidR="0027185C" w:rsidRPr="001E2307" w:rsidRDefault="0027185C" w:rsidP="0027185C">
            <w:pPr>
              <w:pStyle w:val="a6"/>
            </w:pPr>
            <w:r w:rsidRPr="001E2307">
              <w:t>Адрес:397210  Воронежская область Грибановский район село Малая Грибановка ул. Советская 6</w:t>
            </w:r>
          </w:p>
        </w:tc>
      </w:tr>
      <w:tr w:rsidR="0027185C" w:rsidRPr="001E2307" w:rsidTr="002550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2307">
              <w:rPr>
                <w:b/>
                <w:bCs/>
                <w:color w:val="000000"/>
                <w:sz w:val="24"/>
                <w:szCs w:val="24"/>
              </w:rPr>
              <w:t xml:space="preserve">Основной разработчик </w:t>
            </w:r>
          </w:p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2307">
              <w:rPr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pStyle w:val="a6"/>
            </w:pPr>
            <w:r w:rsidRPr="001E2307">
              <w:t>Администрация  Малогрибановского сельского поселения Грибановского муниципального района Воронежской области</w:t>
            </w:r>
          </w:p>
          <w:p w:rsidR="0027185C" w:rsidRPr="001E2307" w:rsidRDefault="0027185C" w:rsidP="0027185C">
            <w:pPr>
              <w:pStyle w:val="a6"/>
            </w:pPr>
            <w:r w:rsidRPr="001E2307">
              <w:t>Адрес:  397210  Воронежская область Грибановский район село Малая Грибановка ул. Советская 6</w:t>
            </w:r>
          </w:p>
        </w:tc>
      </w:tr>
      <w:tr w:rsidR="0027185C" w:rsidRPr="001E2307" w:rsidTr="002550A9">
        <w:trPr>
          <w:trHeight w:val="5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2307">
              <w:rPr>
                <w:b/>
                <w:bCs/>
                <w:color w:val="000000"/>
                <w:sz w:val="24"/>
                <w:szCs w:val="24"/>
              </w:rPr>
              <w:t>Основные цели  Программы</w:t>
            </w:r>
          </w:p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  <w:rPr>
                <w:color w:val="000000"/>
                <w:sz w:val="24"/>
                <w:szCs w:val="24"/>
              </w:rPr>
            </w:pPr>
            <w:r w:rsidRPr="001E2307">
              <w:rPr>
                <w:color w:val="000000"/>
                <w:sz w:val="24"/>
                <w:szCs w:val="24"/>
              </w:rPr>
              <w:t xml:space="preserve">Целью настоящей программы является </w:t>
            </w:r>
            <w:r w:rsidRPr="001E2307">
              <w:rPr>
                <w:sz w:val="24"/>
                <w:szCs w:val="24"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27185C" w:rsidRPr="001E2307" w:rsidTr="0065289A">
        <w:trPr>
          <w:trHeight w:val="23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2307">
              <w:rPr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27185C" w:rsidRPr="001E2307" w:rsidRDefault="0027185C" w:rsidP="006528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85C" w:rsidRPr="001E2307" w:rsidTr="002550A9">
        <w:trPr>
          <w:trHeight w:val="1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2307">
              <w:rPr>
                <w:b/>
                <w:bCs/>
                <w:color w:val="000000"/>
                <w:sz w:val="24"/>
                <w:szCs w:val="24"/>
              </w:rPr>
              <w:t>Целевые                              показатели</w:t>
            </w:r>
            <w:r w:rsidRPr="001E2307">
              <w:rPr>
                <w:sz w:val="24"/>
                <w:szCs w:val="24"/>
              </w:rPr>
              <w:t xml:space="preserve"> (</w:t>
            </w:r>
            <w:r w:rsidRPr="001E2307">
              <w:rPr>
                <w:b/>
                <w:bCs/>
                <w:color w:val="000000"/>
                <w:sz w:val="24"/>
                <w:szCs w:val="24"/>
              </w:rPr>
              <w:t xml:space="preserve">индикаторы) </w:t>
            </w:r>
          </w:p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2307">
              <w:rPr>
                <w:b/>
                <w:bCs/>
                <w:color w:val="000000"/>
                <w:sz w:val="24"/>
                <w:szCs w:val="24"/>
              </w:rPr>
              <w:t>Развития транспортной инфраструктуры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сети автомобильных дорог общего </w:t>
            </w:r>
            <w:r w:rsidR="00F816DD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значения,22,43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proofErr w:type="gramStart"/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- объемы ввода в эксплуатацию после строительства и реконструкции автомобильных дорог общего пользования местного значения, 0 км</w:t>
            </w:r>
            <w:proofErr w:type="gramStart"/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</w:t>
            </w:r>
            <w:proofErr w:type="gramStart"/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строительства новых автомобильных дорог, 0 км.;</w:t>
            </w:r>
          </w:p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дорог,0 км</w:t>
            </w:r>
            <w:proofErr w:type="gramStart"/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протяженности сети автомобильных дорог общего пользования 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значения, соответствующих нормативным требованиям к транспортно-эксплуатационным показателям, в результате капитального ремонта и рем</w:t>
            </w:r>
            <w:r w:rsidR="00F816DD">
              <w:rPr>
                <w:rFonts w:ascii="Times New Roman" w:hAnsi="Times New Roman" w:cs="Times New Roman"/>
                <w:sz w:val="24"/>
                <w:szCs w:val="24"/>
              </w:rPr>
              <w:t>онта автомобильных дорог, 0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proofErr w:type="gramStart"/>
            <w:r w:rsidR="00F81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</w:t>
            </w:r>
            <w:r w:rsidR="00F816DD">
              <w:rPr>
                <w:rFonts w:ascii="Times New Roman" w:hAnsi="Times New Roman" w:cs="Times New Roman"/>
                <w:sz w:val="24"/>
                <w:szCs w:val="24"/>
              </w:rPr>
              <w:t>кабря отчетного года, 22,43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70%.</w:t>
            </w:r>
          </w:p>
        </w:tc>
      </w:tr>
      <w:tr w:rsidR="0027185C" w:rsidRPr="001E2307" w:rsidTr="002550A9">
        <w:trPr>
          <w:trHeight w:val="1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230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Сроки и этапы реализации </w:t>
            </w:r>
          </w:p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2307"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Программа разрабатывается на срок не менее 10 лет!!!</w:t>
            </w:r>
          </w:p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Программы охватывают  период с 2018 по-2028.годы </w:t>
            </w:r>
          </w:p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Этапы реализации мероприятий Программы</w:t>
            </w:r>
          </w:p>
          <w:p w:rsidR="0027185C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</w:p>
          <w:p w:rsidR="0027185C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550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7185C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550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7185C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550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7185C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550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7185C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550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455C" w:rsidRPr="001E2307" w:rsidRDefault="000545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550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  <w:r w:rsidR="002550A9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27185C" w:rsidRPr="001E2307" w:rsidTr="002550A9">
        <w:trPr>
          <w:trHeight w:val="5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2307">
              <w:rPr>
                <w:b/>
                <w:bCs/>
                <w:color w:val="000000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</w:p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- проектированию</w:t>
            </w:r>
          </w:p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- строительству</w:t>
            </w:r>
          </w:p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- реконструкции</w:t>
            </w:r>
          </w:p>
          <w:p w:rsidR="0027185C" w:rsidRPr="001E2307" w:rsidRDefault="002550A9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185C" w:rsidRPr="001E2307"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и ремонту  объектов транспортной инфраструктуры</w:t>
            </w:r>
          </w:p>
        </w:tc>
      </w:tr>
      <w:tr w:rsidR="0027185C" w:rsidRPr="001E2307" w:rsidTr="002550A9">
        <w:trPr>
          <w:trHeight w:val="5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2307">
              <w:rPr>
                <w:b/>
                <w:bCs/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 xml:space="preserve">В </w:t>
            </w:r>
            <w:proofErr w:type="gramStart"/>
            <w:r w:rsidRPr="001E2307">
              <w:rPr>
                <w:sz w:val="24"/>
                <w:szCs w:val="24"/>
              </w:rPr>
              <w:t>результате</w:t>
            </w:r>
            <w:proofErr w:type="gramEnd"/>
            <w:r w:rsidRPr="001E2307">
              <w:rPr>
                <w:sz w:val="24"/>
                <w:szCs w:val="24"/>
              </w:rPr>
              <w:t xml:space="preserve"> реализации мероприятий Программы к 2028 году ожидается:</w:t>
            </w:r>
          </w:p>
          <w:p w:rsidR="0027185C" w:rsidRPr="001E2307" w:rsidRDefault="0027185C" w:rsidP="0027185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- повышение качества, эффективности  и доступности транспортного обслуживания населения</w:t>
            </w:r>
            <w:bookmarkStart w:id="0" w:name="_GoBack"/>
            <w:bookmarkEnd w:id="0"/>
            <w:r w:rsidRPr="001E2307">
              <w:rPr>
                <w:sz w:val="24"/>
                <w:szCs w:val="24"/>
              </w:rPr>
              <w:t xml:space="preserve">  и субъектов экономической деятельности сельского поселения;       </w:t>
            </w:r>
          </w:p>
          <w:p w:rsidR="0027185C" w:rsidRPr="001E2307" w:rsidRDefault="0027185C" w:rsidP="0027185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-повышение безопасности дорожного движения</w:t>
            </w:r>
          </w:p>
          <w:p w:rsidR="0027185C" w:rsidRPr="001E2307" w:rsidRDefault="0027185C" w:rsidP="0027185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 xml:space="preserve">- развитие сети автомобильных дорог общего пользования </w:t>
            </w:r>
          </w:p>
          <w:p w:rsidR="0027185C" w:rsidRPr="001E2307" w:rsidRDefault="0027185C" w:rsidP="0027185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 xml:space="preserve">местного значения                              </w:t>
            </w:r>
          </w:p>
          <w:p w:rsidR="0027185C" w:rsidRPr="001E2307" w:rsidRDefault="0027185C" w:rsidP="002718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-  обеспечение надежности и безопасности системы транспортной инфраструктуры</w:t>
            </w:r>
          </w:p>
        </w:tc>
      </w:tr>
      <w:tr w:rsidR="0027185C" w:rsidRPr="001E2307" w:rsidTr="002550A9">
        <w:trPr>
          <w:trHeight w:val="9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2307">
              <w:rPr>
                <w:b/>
                <w:bCs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Программы, составит: 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в первый этап по годам:</w:t>
            </w:r>
          </w:p>
          <w:p w:rsidR="0027185C" w:rsidRPr="001E2307" w:rsidRDefault="002550A9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>год- 0</w:t>
            </w:r>
            <w:r w:rsidR="0027185C" w:rsidRPr="001E2307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27185C" w:rsidRPr="001E2307" w:rsidRDefault="002550A9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>год- 0</w:t>
            </w:r>
            <w:r w:rsidR="0027185C" w:rsidRPr="001E2307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27185C" w:rsidRPr="001E2307" w:rsidRDefault="002550A9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>год- 0</w:t>
            </w:r>
            <w:r w:rsidR="0027185C" w:rsidRPr="001E2307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25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B97F82" w:rsidRDefault="0065289A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год- 0</w:t>
            </w:r>
            <w:r w:rsidR="0027185C" w:rsidRPr="001E2307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85C" w:rsidRPr="001E23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9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F82" w:rsidRDefault="00B97F82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27185C" w:rsidRPr="001E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F82" w:rsidRDefault="00B97F82" w:rsidP="00B97F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27185C" w:rsidRDefault="00B97F82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 этап по годам:</w:t>
            </w:r>
          </w:p>
          <w:p w:rsidR="00B97F82" w:rsidRDefault="00B97F82" w:rsidP="00B97F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год- 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B97F82" w:rsidRDefault="00B97F82" w:rsidP="00B97F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год- 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B97F82" w:rsidRDefault="00B97F82" w:rsidP="00B97F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год- 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B97F82" w:rsidRDefault="00B97F82" w:rsidP="00B97F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год- 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B97F82" w:rsidRDefault="00B97F82" w:rsidP="00B97F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год- 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5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27185C" w:rsidRPr="001E2307" w:rsidRDefault="0027185C" w:rsidP="002718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0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Программы - бюджет  Малогрибановского сельского поселения</w:t>
            </w:r>
          </w:p>
        </w:tc>
      </w:tr>
    </w:tbl>
    <w:p w:rsidR="0027185C" w:rsidRPr="001E2307" w:rsidRDefault="0027185C" w:rsidP="00C97CC9">
      <w:pPr>
        <w:shd w:val="clear" w:color="auto" w:fill="FFFFFF"/>
        <w:tabs>
          <w:tab w:val="left" w:pos="284"/>
        </w:tabs>
        <w:suppressAutoHyphens/>
        <w:autoSpaceDE/>
        <w:spacing w:line="100" w:lineRule="atLeast"/>
        <w:rPr>
          <w:b/>
          <w:bCs/>
          <w:sz w:val="28"/>
          <w:szCs w:val="28"/>
        </w:rPr>
      </w:pPr>
    </w:p>
    <w:p w:rsidR="0027185C" w:rsidRPr="003F4EB2" w:rsidRDefault="0027185C" w:rsidP="0027185C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/>
        <w:spacing w:line="100" w:lineRule="atLeast"/>
        <w:jc w:val="center"/>
        <w:rPr>
          <w:b/>
          <w:bCs/>
          <w:sz w:val="28"/>
          <w:szCs w:val="28"/>
        </w:rPr>
      </w:pPr>
      <w:r w:rsidRPr="002550A9">
        <w:rPr>
          <w:b/>
          <w:bCs/>
          <w:sz w:val="28"/>
          <w:szCs w:val="28"/>
        </w:rPr>
        <w:t>Общие положения</w:t>
      </w:r>
    </w:p>
    <w:p w:rsidR="0027185C" w:rsidRPr="001E2307" w:rsidRDefault="0027185C" w:rsidP="0027185C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proofErr w:type="gramStart"/>
      <w:r w:rsidRPr="001E2307">
        <w:rPr>
          <w:color w:val="000000"/>
          <w:sz w:val="24"/>
          <w:szCs w:val="24"/>
          <w:shd w:val="clear" w:color="auto" w:fill="FFFFFF"/>
        </w:rPr>
        <w:t>Программа комплексного развития транспортной инфраструктуры Малогрибановского сельского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 Малогрибановского сельского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 w:rsidRPr="001E2307">
        <w:rPr>
          <w:color w:val="000000"/>
          <w:sz w:val="24"/>
          <w:szCs w:val="24"/>
          <w:shd w:val="clear" w:color="auto" w:fill="FFFFFF"/>
        </w:rPr>
        <w:softHyphen/>
        <w:t>-экономического развития муниципального образования, инвестиционными программами субъектов естественных монополий в</w:t>
      </w:r>
      <w:proofErr w:type="gramEnd"/>
      <w:r w:rsidRPr="001E2307">
        <w:rPr>
          <w:color w:val="000000"/>
          <w:sz w:val="24"/>
          <w:szCs w:val="24"/>
          <w:shd w:val="clear" w:color="auto" w:fill="FFFFFF"/>
        </w:rPr>
        <w:t xml:space="preserve"> области транспорта.</w:t>
      </w:r>
    </w:p>
    <w:p w:rsidR="0027185C" w:rsidRPr="001E2307" w:rsidRDefault="0027185C" w:rsidP="0027185C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Программа комплексного развития транспортной инфраструктуры Малогрибановского сельского поселения </w:t>
      </w:r>
      <w:proofErr w:type="gramStart"/>
      <w:r w:rsidRPr="001E2307">
        <w:rPr>
          <w:color w:val="000000"/>
          <w:sz w:val="24"/>
          <w:szCs w:val="24"/>
          <w:shd w:val="clear" w:color="auto" w:fill="FFFFFF"/>
        </w:rPr>
        <w:t>разрабатывается и утверждается</w:t>
      </w:r>
      <w:proofErr w:type="gramEnd"/>
      <w:r w:rsidRPr="001E2307">
        <w:rPr>
          <w:color w:val="000000"/>
          <w:sz w:val="24"/>
          <w:szCs w:val="24"/>
          <w:shd w:val="clear" w:color="auto" w:fill="FFFFFF"/>
        </w:rPr>
        <w:t xml:space="preserve"> органами местного самоуправления поселения на основании утвержденного в порядке, установленном Градостроительным Кодексом РФ, генерального плана поселения.</w:t>
      </w:r>
    </w:p>
    <w:p w:rsidR="0027185C" w:rsidRPr="001E2307" w:rsidRDefault="0027185C" w:rsidP="0027185C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>Реализация программы должна обеспечивать сбалансированное, перспективное развитие транспортной инфраструктуры Малогрибановского сельского 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27185C" w:rsidRPr="001E2307" w:rsidRDefault="0027185C" w:rsidP="0027185C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>Обеспечение надежного и устойчивого обслуживания жителей Малогрибановского сельского 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 Малогрибановского сельского поселения.</w:t>
      </w:r>
    </w:p>
    <w:p w:rsidR="0027185C" w:rsidRPr="001E2307" w:rsidRDefault="0027185C" w:rsidP="0027185C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27185C" w:rsidRPr="001E2307" w:rsidRDefault="0027185C" w:rsidP="0027185C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Система основных мероприятий Программы </w:t>
      </w:r>
      <w:proofErr w:type="gramStart"/>
      <w:r w:rsidRPr="001E2307">
        <w:rPr>
          <w:color w:val="000000"/>
          <w:sz w:val="24"/>
          <w:szCs w:val="24"/>
          <w:shd w:val="clear" w:color="auto" w:fill="FFFFFF"/>
        </w:rPr>
        <w:t>определяет приоритетные направления в сфере дорожного хозяйства на территории Малогрибановского сельского поселения и предполагает</w:t>
      </w:r>
      <w:proofErr w:type="gramEnd"/>
      <w:r w:rsidRPr="001E2307">
        <w:rPr>
          <w:color w:val="000000"/>
          <w:sz w:val="24"/>
          <w:szCs w:val="24"/>
          <w:shd w:val="clear" w:color="auto" w:fill="FFFFFF"/>
        </w:rPr>
        <w:t xml:space="preserve"> реализацию следующих мероприятий:</w:t>
      </w:r>
    </w:p>
    <w:p w:rsidR="002550A9" w:rsidRDefault="0027185C" w:rsidP="002550A9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 проектирование</w:t>
      </w:r>
      <w:r w:rsidR="002550A9">
        <w:rPr>
          <w:sz w:val="24"/>
          <w:szCs w:val="24"/>
        </w:rPr>
        <w:t>;</w:t>
      </w:r>
    </w:p>
    <w:p w:rsidR="0027185C" w:rsidRPr="001E2307" w:rsidRDefault="0027185C" w:rsidP="002550A9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 строительство</w:t>
      </w:r>
      <w:r w:rsidR="002550A9">
        <w:rPr>
          <w:sz w:val="24"/>
          <w:szCs w:val="24"/>
        </w:rPr>
        <w:t>;</w:t>
      </w:r>
    </w:p>
    <w:p w:rsidR="0027185C" w:rsidRPr="001E2307" w:rsidRDefault="0027185C" w:rsidP="0027185C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-реконструкция</w:t>
      </w:r>
      <w:r w:rsidR="002550A9">
        <w:rPr>
          <w:sz w:val="24"/>
          <w:szCs w:val="24"/>
        </w:rPr>
        <w:t>;</w:t>
      </w:r>
    </w:p>
    <w:p w:rsidR="0027185C" w:rsidRPr="001E2307" w:rsidRDefault="0027185C" w:rsidP="0027185C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 капитальный  ремонт и ремонт  объектов транспортной инфраструктуры</w:t>
      </w:r>
      <w:r w:rsidR="002550A9">
        <w:rPr>
          <w:sz w:val="24"/>
          <w:szCs w:val="24"/>
        </w:rPr>
        <w:t>.</w:t>
      </w:r>
    </w:p>
    <w:p w:rsidR="0027185C" w:rsidRPr="001E2307" w:rsidRDefault="0027185C" w:rsidP="0027185C">
      <w:pPr>
        <w:widowControl w:val="0"/>
        <w:numPr>
          <w:ilvl w:val="0"/>
          <w:numId w:val="4"/>
        </w:numPr>
        <w:tabs>
          <w:tab w:val="left" w:pos="854"/>
        </w:tabs>
        <w:autoSpaceDE/>
        <w:spacing w:line="25" w:lineRule="atLeast"/>
        <w:ind w:right="20" w:firstLine="46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>Мероприятия по проектированию автомобильных дорог общего пользования местного значения.</w:t>
      </w:r>
    </w:p>
    <w:p w:rsidR="0027185C" w:rsidRPr="001E2307" w:rsidRDefault="0027185C" w:rsidP="0027185C">
      <w:pPr>
        <w:widowControl w:val="0"/>
        <w:numPr>
          <w:ilvl w:val="0"/>
          <w:numId w:val="4"/>
        </w:numPr>
        <w:tabs>
          <w:tab w:val="left" w:pos="854"/>
        </w:tabs>
        <w:autoSpaceDE/>
        <w:spacing w:line="25" w:lineRule="atLeast"/>
        <w:ind w:right="20" w:firstLine="46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>Мероприятия по строительству автомобильных дорог общего пользования местного значения, в том числе к  ближайшим общественно значимым  объектам сельских населенных пунктов, а также к объектам производства и переработки сельскохозяйственной продукции.</w:t>
      </w:r>
    </w:p>
    <w:p w:rsidR="0027185C" w:rsidRPr="000136B4" w:rsidRDefault="0027185C" w:rsidP="000136B4">
      <w:pPr>
        <w:widowControl w:val="0"/>
        <w:numPr>
          <w:ilvl w:val="0"/>
          <w:numId w:val="4"/>
        </w:numPr>
        <w:tabs>
          <w:tab w:val="left" w:pos="783"/>
        </w:tabs>
        <w:autoSpaceDE/>
        <w:spacing w:line="25" w:lineRule="atLeast"/>
        <w:ind w:left="20" w:right="20" w:firstLine="44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Мероприятия по реконструкции  автомобильных дорог общего пользования местного </w:t>
      </w:r>
      <w:r w:rsidRPr="000136B4">
        <w:rPr>
          <w:color w:val="000000"/>
          <w:sz w:val="24"/>
          <w:szCs w:val="24"/>
          <w:shd w:val="clear" w:color="auto" w:fill="FFFFFF"/>
        </w:rPr>
        <w:t>значения и искусственных сооружений на них.</w:t>
      </w:r>
    </w:p>
    <w:p w:rsidR="000136B4" w:rsidRPr="000136B4" w:rsidRDefault="0027185C" w:rsidP="000136B4">
      <w:pPr>
        <w:widowControl w:val="0"/>
        <w:numPr>
          <w:ilvl w:val="0"/>
          <w:numId w:val="4"/>
        </w:numPr>
        <w:tabs>
          <w:tab w:val="left" w:pos="922"/>
        </w:tabs>
        <w:autoSpaceDE/>
        <w:spacing w:line="25" w:lineRule="atLeast"/>
        <w:ind w:left="20" w:right="20" w:firstLine="44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>Мероприятия по капитальному ремонту и ремонту  автомобильных дорог общего пользования местного значения и искусственных сооружений на них.</w:t>
      </w:r>
      <w:r w:rsidR="000136B4" w:rsidRPr="000136B4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0136B4" w:rsidRPr="000136B4" w:rsidRDefault="000136B4" w:rsidP="000136B4">
      <w:pPr>
        <w:widowControl w:val="0"/>
        <w:tabs>
          <w:tab w:val="left" w:pos="922"/>
        </w:tabs>
        <w:autoSpaceDE/>
        <w:spacing w:line="25" w:lineRule="atLeast"/>
        <w:ind w:right="20" w:firstLine="460"/>
        <w:jc w:val="both"/>
        <w:rPr>
          <w:sz w:val="24"/>
          <w:szCs w:val="24"/>
        </w:rPr>
      </w:pPr>
      <w:r w:rsidRPr="000136B4">
        <w:rPr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27185C" w:rsidRPr="001E2307" w:rsidRDefault="0027185C" w:rsidP="0027185C">
      <w:pPr>
        <w:widowControl w:val="0"/>
        <w:autoSpaceDE/>
        <w:spacing w:line="25" w:lineRule="atLeast"/>
        <w:ind w:left="20" w:right="20" w:firstLine="44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27185C" w:rsidRPr="001E2307" w:rsidRDefault="0027185C" w:rsidP="0027185C">
      <w:pPr>
        <w:widowControl w:val="0"/>
        <w:autoSpaceDE/>
        <w:spacing w:line="25" w:lineRule="atLeast"/>
        <w:ind w:left="20" w:right="20" w:firstLine="44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</w:t>
      </w:r>
      <w:r w:rsidRPr="001E2307">
        <w:rPr>
          <w:color w:val="000000"/>
          <w:sz w:val="24"/>
          <w:szCs w:val="24"/>
          <w:shd w:val="clear" w:color="auto" w:fill="FFFFFF"/>
        </w:rPr>
        <w:lastRenderedPageBreak/>
        <w:t>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2550A9" w:rsidRDefault="0027185C" w:rsidP="00F816DD">
      <w:pPr>
        <w:widowControl w:val="0"/>
        <w:autoSpaceDE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Программа </w:t>
      </w:r>
      <w:proofErr w:type="gramStart"/>
      <w:r w:rsidRPr="001E2307">
        <w:rPr>
          <w:color w:val="000000"/>
          <w:sz w:val="24"/>
          <w:szCs w:val="24"/>
          <w:shd w:val="clear" w:color="auto" w:fill="FFFFFF"/>
        </w:rPr>
        <w:t>комплексного</w:t>
      </w:r>
      <w:proofErr w:type="gramEnd"/>
      <w:r w:rsidRPr="001E2307">
        <w:rPr>
          <w:color w:val="000000"/>
          <w:sz w:val="24"/>
          <w:szCs w:val="24"/>
          <w:shd w:val="clear" w:color="auto" w:fill="FFFFFF"/>
        </w:rPr>
        <w:t xml:space="preserve"> развития транспортной инфраструктуры Малогрибановского</w:t>
      </w:r>
      <w:r w:rsidR="00F816DD">
        <w:rPr>
          <w:color w:val="000000"/>
          <w:sz w:val="24"/>
          <w:szCs w:val="24"/>
          <w:shd w:val="clear" w:color="auto" w:fill="FFFFFF"/>
        </w:rPr>
        <w:t xml:space="preserve"> </w:t>
      </w:r>
      <w:r w:rsidRPr="001E2307">
        <w:rPr>
          <w:color w:val="000000"/>
          <w:sz w:val="24"/>
          <w:szCs w:val="24"/>
          <w:shd w:val="clear" w:color="auto" w:fill="FFFFFF"/>
        </w:rPr>
        <w:t>сельского    поселения на 2018-2028 годы  подготовлена на основании:</w:t>
      </w:r>
    </w:p>
    <w:p w:rsidR="0027185C" w:rsidRPr="001E2307" w:rsidRDefault="002550A9" w:rsidP="002550A9">
      <w:pPr>
        <w:widowControl w:val="0"/>
        <w:tabs>
          <w:tab w:val="left" w:pos="174"/>
        </w:tabs>
        <w:autoSpaceDE/>
        <w:spacing w:line="25" w:lineRule="atLeas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</w:t>
      </w:r>
      <w:r w:rsidR="0027185C" w:rsidRPr="001E2307">
        <w:rPr>
          <w:color w:val="000000"/>
          <w:sz w:val="24"/>
          <w:szCs w:val="24"/>
          <w:shd w:val="clear" w:color="auto" w:fill="FFFFFF"/>
        </w:rPr>
        <w:t xml:space="preserve">- Градостроительного кодекса РФ от 29.12.2004 №190 </w:t>
      </w:r>
      <w:r>
        <w:rPr>
          <w:color w:val="000000"/>
          <w:sz w:val="24"/>
          <w:szCs w:val="24"/>
          <w:shd w:val="clear" w:color="auto" w:fill="FFFFFF"/>
        </w:rPr>
        <w:t>–</w:t>
      </w:r>
      <w:r w:rsidR="0027185C" w:rsidRPr="001E2307">
        <w:rPr>
          <w:color w:val="000000"/>
          <w:sz w:val="24"/>
          <w:szCs w:val="24"/>
          <w:shd w:val="clear" w:color="auto" w:fill="FFFFFF"/>
        </w:rPr>
        <w:t xml:space="preserve"> ФЗ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27185C" w:rsidRPr="001E2307" w:rsidRDefault="0027185C" w:rsidP="002550A9">
      <w:pPr>
        <w:widowControl w:val="0"/>
        <w:tabs>
          <w:tab w:val="left" w:pos="222"/>
        </w:tabs>
        <w:autoSpaceDE/>
        <w:spacing w:line="25" w:lineRule="atLeast"/>
        <w:ind w:left="20" w:right="2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ab/>
        <w:t>- Федерального закона от 29.12.2014года №456 - ФЗ «О внесении изменений в Градостроительный кодекс РФ и отдельные законные акты РФ»</w:t>
      </w:r>
      <w:r w:rsidR="002550A9">
        <w:rPr>
          <w:color w:val="000000"/>
          <w:sz w:val="24"/>
          <w:szCs w:val="24"/>
          <w:shd w:val="clear" w:color="auto" w:fill="FFFFFF"/>
        </w:rPr>
        <w:t>;</w:t>
      </w:r>
    </w:p>
    <w:p w:rsidR="0027185C" w:rsidRPr="001E2307" w:rsidRDefault="0027185C" w:rsidP="002550A9">
      <w:pPr>
        <w:widowControl w:val="0"/>
        <w:tabs>
          <w:tab w:val="left" w:pos="246"/>
        </w:tabs>
        <w:autoSpaceDE/>
        <w:spacing w:line="25" w:lineRule="atLeast"/>
        <w:ind w:right="2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ab/>
        <w:t>- Федерального закона от 06.10.2003 года</w:t>
      </w:r>
      <w:hyperlink r:id="rId6" w:history="1">
        <w:r w:rsidRPr="001E2307">
          <w:rPr>
            <w:rStyle w:val="a3"/>
            <w:sz w:val="24"/>
            <w:szCs w:val="24"/>
            <w:shd w:val="clear" w:color="auto" w:fill="FFFFFF"/>
          </w:rPr>
          <w:t xml:space="preserve"> № 131-ФЗ </w:t>
        </w:r>
      </w:hyperlink>
      <w:r w:rsidRPr="001E2307">
        <w:rPr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Федерации»;</w:t>
      </w:r>
    </w:p>
    <w:p w:rsidR="0027185C" w:rsidRPr="001E2307" w:rsidRDefault="0027185C" w:rsidP="002550A9">
      <w:pPr>
        <w:widowControl w:val="0"/>
        <w:autoSpaceDE/>
        <w:spacing w:line="25" w:lineRule="atLeast"/>
        <w:ind w:right="20" w:firstLine="2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- Федерального закона от 08.11.2007 № 257-ФЗ «Об автомобильных дорогах </w:t>
      </w:r>
      <w:proofErr w:type="gramStart"/>
      <w:r w:rsidRPr="001E2307">
        <w:rPr>
          <w:color w:val="000000"/>
          <w:sz w:val="24"/>
          <w:szCs w:val="24"/>
          <w:shd w:val="clear" w:color="auto" w:fill="FFFFFF"/>
        </w:rPr>
        <w:t>и</w:t>
      </w:r>
      <w:proofErr w:type="gramEnd"/>
      <w:r w:rsidRPr="001E2307">
        <w:rPr>
          <w:color w:val="000000"/>
          <w:sz w:val="24"/>
          <w:szCs w:val="24"/>
          <w:shd w:val="clear" w:color="auto" w:fill="FFFFFF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7185C" w:rsidRPr="001E2307" w:rsidRDefault="0027185C" w:rsidP="00F816DD">
      <w:pPr>
        <w:widowControl w:val="0"/>
        <w:autoSpaceDE/>
        <w:spacing w:line="25" w:lineRule="atLeast"/>
        <w:ind w:left="20" w:right="2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>-постановления Правительства Российской Федерации от 25.12.2015 №</w:t>
      </w:r>
      <w:r w:rsidRPr="001E2307">
        <w:rPr>
          <w:color w:val="000000"/>
          <w:sz w:val="24"/>
          <w:szCs w:val="24"/>
          <w:shd w:val="clear" w:color="auto" w:fill="FFFFFF"/>
          <w:lang w:eastAsia="en-US"/>
        </w:rPr>
        <w:t xml:space="preserve">1440 </w:t>
      </w:r>
      <w:r w:rsidRPr="001E2307">
        <w:rPr>
          <w:color w:val="000000"/>
          <w:sz w:val="24"/>
          <w:szCs w:val="24"/>
          <w:shd w:val="clear" w:color="auto" w:fill="FFFFFF"/>
        </w:rPr>
        <w:t>«Об утверждении требований к программам комплексного развития транспортной инфраструктуры поселений, городских округов»</w:t>
      </w:r>
      <w:r w:rsidR="002550A9">
        <w:rPr>
          <w:color w:val="000000"/>
          <w:sz w:val="24"/>
          <w:szCs w:val="24"/>
          <w:shd w:val="clear" w:color="auto" w:fill="FFFFFF"/>
        </w:rPr>
        <w:t>;</w:t>
      </w:r>
    </w:p>
    <w:p w:rsidR="0027185C" w:rsidRPr="001E2307" w:rsidRDefault="0027185C" w:rsidP="00F816DD">
      <w:pPr>
        <w:widowControl w:val="0"/>
        <w:tabs>
          <w:tab w:val="left" w:pos="188"/>
        </w:tabs>
        <w:autoSpaceDE/>
        <w:spacing w:line="25" w:lineRule="atLeast"/>
        <w:ind w:right="28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>- Генерального плана Малогрибановского сельского поселения</w:t>
      </w:r>
      <w:r w:rsidR="002550A9">
        <w:rPr>
          <w:color w:val="000000"/>
          <w:sz w:val="24"/>
          <w:szCs w:val="24"/>
          <w:shd w:val="clear" w:color="auto" w:fill="FFFFFF"/>
        </w:rPr>
        <w:t>.</w:t>
      </w:r>
    </w:p>
    <w:p w:rsidR="0027185C" w:rsidRPr="001E2307" w:rsidRDefault="0027185C" w:rsidP="00F816DD">
      <w:pPr>
        <w:widowControl w:val="0"/>
        <w:tabs>
          <w:tab w:val="left" w:pos="188"/>
        </w:tabs>
        <w:autoSpaceDE/>
        <w:spacing w:line="25" w:lineRule="atLeast"/>
        <w:ind w:left="20" w:right="28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ab/>
      </w:r>
      <w:r w:rsidRPr="001E2307">
        <w:rPr>
          <w:color w:val="000000"/>
          <w:sz w:val="24"/>
          <w:szCs w:val="24"/>
          <w:shd w:val="clear" w:color="auto" w:fill="FFFFFF"/>
        </w:rPr>
        <w:tab/>
        <w:t>Таким образом, Программа является инструментом реал</w:t>
      </w:r>
      <w:r w:rsidR="00F816DD">
        <w:rPr>
          <w:color w:val="000000"/>
          <w:sz w:val="24"/>
          <w:szCs w:val="24"/>
          <w:shd w:val="clear" w:color="auto" w:fill="FFFFFF"/>
        </w:rPr>
        <w:t xml:space="preserve">изации приоритетных направлений </w:t>
      </w:r>
      <w:r w:rsidRPr="001E2307">
        <w:rPr>
          <w:color w:val="000000"/>
          <w:sz w:val="24"/>
          <w:szCs w:val="24"/>
          <w:shd w:val="clear" w:color="auto" w:fill="FFFFFF"/>
        </w:rPr>
        <w:t>развития Малогрибановского    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27185C" w:rsidRPr="001E2307" w:rsidRDefault="0027185C" w:rsidP="002550A9">
      <w:pPr>
        <w:shd w:val="clear" w:color="auto" w:fill="FFFFFF"/>
        <w:tabs>
          <w:tab w:val="left" w:pos="284"/>
        </w:tabs>
        <w:suppressAutoHyphens/>
        <w:autoSpaceDE/>
        <w:spacing w:line="100" w:lineRule="atLeast"/>
        <w:jc w:val="both"/>
        <w:rPr>
          <w:b/>
          <w:bCs/>
          <w:sz w:val="28"/>
          <w:szCs w:val="28"/>
        </w:rPr>
      </w:pPr>
    </w:p>
    <w:p w:rsidR="0027185C" w:rsidRPr="0065289A" w:rsidRDefault="0027185C" w:rsidP="003F4EB2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/>
        <w:spacing w:line="100" w:lineRule="atLeast"/>
        <w:jc w:val="center"/>
        <w:rPr>
          <w:b/>
          <w:bCs/>
          <w:sz w:val="24"/>
          <w:szCs w:val="24"/>
        </w:rPr>
      </w:pPr>
      <w:r w:rsidRPr="0065289A">
        <w:rPr>
          <w:b/>
          <w:bCs/>
          <w:sz w:val="24"/>
          <w:szCs w:val="24"/>
        </w:rPr>
        <w:t xml:space="preserve">Характеристика существующего состояния транспортной инфраструктуры   </w:t>
      </w:r>
      <w:r w:rsidRPr="0065289A">
        <w:rPr>
          <w:b/>
          <w:color w:val="000000"/>
          <w:sz w:val="24"/>
          <w:szCs w:val="24"/>
          <w:shd w:val="clear" w:color="auto" w:fill="FFFFFF"/>
        </w:rPr>
        <w:t xml:space="preserve">Малогрибановского </w:t>
      </w:r>
      <w:r w:rsidRPr="0065289A">
        <w:rPr>
          <w:color w:val="000000"/>
          <w:sz w:val="24"/>
          <w:szCs w:val="24"/>
          <w:shd w:val="clear" w:color="auto" w:fill="FFFFFF"/>
        </w:rPr>
        <w:t xml:space="preserve">  </w:t>
      </w:r>
      <w:r w:rsidRPr="0065289A">
        <w:rPr>
          <w:b/>
          <w:bCs/>
          <w:sz w:val="24"/>
          <w:szCs w:val="24"/>
        </w:rPr>
        <w:t>сельского поселения</w:t>
      </w:r>
    </w:p>
    <w:p w:rsidR="0027185C" w:rsidRPr="0065289A" w:rsidRDefault="0027185C" w:rsidP="0027185C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  <w:r w:rsidRPr="0065289A">
        <w:rPr>
          <w:b/>
          <w:bCs/>
          <w:sz w:val="24"/>
          <w:szCs w:val="24"/>
        </w:rPr>
        <w:t>Положение</w:t>
      </w:r>
      <w:r w:rsidRPr="0065289A">
        <w:rPr>
          <w:color w:val="000000"/>
          <w:sz w:val="24"/>
          <w:szCs w:val="24"/>
          <w:shd w:val="clear" w:color="auto" w:fill="FFFFFF"/>
        </w:rPr>
        <w:t xml:space="preserve"> </w:t>
      </w:r>
      <w:r w:rsidRPr="0065289A">
        <w:rPr>
          <w:b/>
          <w:color w:val="000000"/>
          <w:sz w:val="24"/>
          <w:szCs w:val="24"/>
          <w:shd w:val="clear" w:color="auto" w:fill="FFFFFF"/>
        </w:rPr>
        <w:t xml:space="preserve">Малогрибановского </w:t>
      </w:r>
      <w:r w:rsidRPr="0065289A">
        <w:rPr>
          <w:color w:val="000000"/>
          <w:sz w:val="24"/>
          <w:szCs w:val="24"/>
          <w:shd w:val="clear" w:color="auto" w:fill="FFFFFF"/>
        </w:rPr>
        <w:t xml:space="preserve"> </w:t>
      </w:r>
      <w:r w:rsidRPr="0065289A">
        <w:rPr>
          <w:b/>
          <w:bCs/>
          <w:sz w:val="24"/>
          <w:szCs w:val="24"/>
        </w:rPr>
        <w:t xml:space="preserve">  сельского поселения</w:t>
      </w:r>
    </w:p>
    <w:p w:rsidR="0027185C" w:rsidRPr="0065289A" w:rsidRDefault="0027185C" w:rsidP="0027185C">
      <w:pPr>
        <w:shd w:val="clear" w:color="auto" w:fill="FFFFFF"/>
        <w:tabs>
          <w:tab w:val="left" w:pos="284"/>
        </w:tabs>
        <w:spacing w:line="100" w:lineRule="atLeast"/>
        <w:ind w:left="795"/>
        <w:jc w:val="center"/>
        <w:rPr>
          <w:b/>
          <w:bCs/>
          <w:sz w:val="24"/>
          <w:szCs w:val="24"/>
        </w:rPr>
      </w:pPr>
      <w:r w:rsidRPr="0065289A">
        <w:rPr>
          <w:b/>
          <w:bCs/>
          <w:sz w:val="24"/>
          <w:szCs w:val="24"/>
        </w:rPr>
        <w:t>в структуре пространственной организации Воронежской области</w:t>
      </w:r>
    </w:p>
    <w:p w:rsidR="0027185C" w:rsidRPr="0065289A" w:rsidRDefault="0027185C" w:rsidP="0027185C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</w:p>
    <w:p w:rsidR="0027185C" w:rsidRPr="001E2307" w:rsidRDefault="0027185C" w:rsidP="0027185C">
      <w:pPr>
        <w:widowControl w:val="0"/>
        <w:autoSpaceDE/>
        <w:spacing w:line="25" w:lineRule="atLeast"/>
        <w:ind w:left="20" w:right="20" w:firstLine="60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>Основными факторами, определяющими направления разработки Программы, являются:</w:t>
      </w:r>
    </w:p>
    <w:p w:rsidR="0027185C" w:rsidRPr="001E2307" w:rsidRDefault="0027185C" w:rsidP="0027185C">
      <w:pPr>
        <w:widowControl w:val="0"/>
        <w:numPr>
          <w:ilvl w:val="0"/>
          <w:numId w:val="5"/>
        </w:numPr>
        <w:tabs>
          <w:tab w:val="left" w:pos="322"/>
        </w:tabs>
        <w:autoSpaceDE/>
        <w:spacing w:line="25" w:lineRule="atLeast"/>
        <w:ind w:left="20" w:right="2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жилья;</w:t>
      </w:r>
    </w:p>
    <w:p w:rsidR="0027185C" w:rsidRPr="001E2307" w:rsidRDefault="0027185C" w:rsidP="0027185C">
      <w:pPr>
        <w:widowControl w:val="0"/>
        <w:numPr>
          <w:ilvl w:val="0"/>
          <w:numId w:val="5"/>
        </w:numPr>
        <w:tabs>
          <w:tab w:val="left" w:pos="322"/>
        </w:tabs>
        <w:autoSpaceDE/>
        <w:spacing w:line="25" w:lineRule="atLeast"/>
        <w:ind w:left="2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>состояние существующей системы транспортной инфраструктуры.</w:t>
      </w:r>
    </w:p>
    <w:p w:rsidR="0027185C" w:rsidRPr="002550A9" w:rsidRDefault="0027185C" w:rsidP="002550A9">
      <w:pPr>
        <w:widowControl w:val="0"/>
        <w:autoSpaceDE/>
        <w:spacing w:line="25" w:lineRule="atLeast"/>
        <w:ind w:left="20" w:right="20" w:firstLine="28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>Территория  Малогрибановского сельского поселения входит в состав территории Грибановского  муниципального района Воронежской  области, расположена в восточной его части, занимает площадь 107000000 кв. км</w:t>
      </w:r>
      <w:proofErr w:type="gramStart"/>
      <w:r w:rsidRPr="001E2307">
        <w:rPr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1E2307">
        <w:rPr>
          <w:color w:val="000000"/>
          <w:sz w:val="24"/>
          <w:szCs w:val="24"/>
          <w:shd w:val="clear" w:color="auto" w:fill="FFFFFF"/>
        </w:rPr>
        <w:t xml:space="preserve">административный  центр – село Малая Грибановка. На северо-востоке поселение граничит с </w:t>
      </w:r>
      <w:proofErr w:type="spellStart"/>
      <w:r w:rsidRPr="001E2307">
        <w:rPr>
          <w:color w:val="000000"/>
          <w:sz w:val="24"/>
          <w:szCs w:val="24"/>
          <w:shd w:val="clear" w:color="auto" w:fill="FFFFFF"/>
        </w:rPr>
        <w:t>Малоалабухским</w:t>
      </w:r>
      <w:proofErr w:type="spellEnd"/>
      <w:r w:rsidRPr="001E2307">
        <w:rPr>
          <w:color w:val="000000"/>
          <w:sz w:val="24"/>
          <w:szCs w:val="24"/>
          <w:shd w:val="clear" w:color="auto" w:fill="FFFFFF"/>
        </w:rPr>
        <w:t xml:space="preserve"> сельским поселением, на севере – с Алексеевским сельским поселением, на северо-западе – с Терновским муниципальным районом, на юге </w:t>
      </w:r>
      <w:proofErr w:type="gramStart"/>
      <w:r w:rsidRPr="001E2307">
        <w:rPr>
          <w:color w:val="000000"/>
          <w:sz w:val="24"/>
          <w:szCs w:val="24"/>
          <w:shd w:val="clear" w:color="auto" w:fill="FFFFFF"/>
        </w:rPr>
        <w:t>–в</w:t>
      </w:r>
      <w:proofErr w:type="gramEnd"/>
      <w:r w:rsidRPr="001E2307">
        <w:rPr>
          <w:color w:val="000000"/>
          <w:sz w:val="24"/>
          <w:szCs w:val="24"/>
          <w:shd w:val="clear" w:color="auto" w:fill="FFFFFF"/>
        </w:rPr>
        <w:t xml:space="preserve">остоке с  Борисоглебским городским округом  на  западе – с  Грибановским городским поселениями. </w:t>
      </w:r>
    </w:p>
    <w:p w:rsidR="0027185C" w:rsidRPr="001E2307" w:rsidRDefault="0027185C" w:rsidP="0027185C">
      <w:pPr>
        <w:widowControl w:val="0"/>
        <w:autoSpaceDE/>
        <w:spacing w:line="25" w:lineRule="atLeast"/>
        <w:ind w:left="480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В состав поселения входят территории 2 </w:t>
      </w:r>
      <w:proofErr w:type="gramStart"/>
      <w:r w:rsidRPr="001E2307">
        <w:rPr>
          <w:color w:val="000000"/>
          <w:sz w:val="24"/>
          <w:szCs w:val="24"/>
          <w:shd w:val="clear" w:color="auto" w:fill="FFFFFF"/>
        </w:rPr>
        <w:t>населенных</w:t>
      </w:r>
      <w:proofErr w:type="gramEnd"/>
      <w:r w:rsidRPr="001E2307">
        <w:rPr>
          <w:color w:val="000000"/>
          <w:sz w:val="24"/>
          <w:szCs w:val="24"/>
          <w:shd w:val="clear" w:color="auto" w:fill="FFFFFF"/>
        </w:rPr>
        <w:t xml:space="preserve"> пункта:</w:t>
      </w:r>
    </w:p>
    <w:p w:rsidR="0027185C" w:rsidRDefault="0027185C" w:rsidP="0027185C">
      <w:pPr>
        <w:widowControl w:val="0"/>
        <w:autoSpaceDE/>
        <w:spacing w:line="25" w:lineRule="atLeast"/>
        <w:ind w:left="480"/>
        <w:rPr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7513"/>
      </w:tblGrid>
      <w:tr w:rsidR="000136B4" w:rsidRPr="001E2307" w:rsidTr="000136B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B4" w:rsidRPr="001E2307" w:rsidRDefault="000136B4" w:rsidP="000136B4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№</w:t>
            </w:r>
          </w:p>
          <w:p w:rsidR="000136B4" w:rsidRPr="001E2307" w:rsidRDefault="000136B4" w:rsidP="000136B4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1E230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E2307">
              <w:rPr>
                <w:sz w:val="24"/>
                <w:szCs w:val="24"/>
              </w:rPr>
              <w:t>/</w:t>
            </w:r>
            <w:proofErr w:type="spellStart"/>
            <w:r w:rsidRPr="001E230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B4" w:rsidRPr="001E2307" w:rsidRDefault="000136B4" w:rsidP="000136B4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Наименование</w:t>
            </w:r>
          </w:p>
          <w:p w:rsidR="000136B4" w:rsidRPr="001E2307" w:rsidRDefault="000136B4" w:rsidP="000136B4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населенного</w:t>
            </w:r>
          </w:p>
          <w:p w:rsidR="000136B4" w:rsidRPr="001E2307" w:rsidRDefault="000136B4" w:rsidP="000136B4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пункта</w:t>
            </w:r>
          </w:p>
        </w:tc>
      </w:tr>
      <w:tr w:rsidR="000136B4" w:rsidRPr="001E2307" w:rsidTr="000136B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B4" w:rsidRPr="001E2307" w:rsidRDefault="000136B4" w:rsidP="000136B4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B4" w:rsidRPr="001E2307" w:rsidRDefault="000136B4" w:rsidP="000136B4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с.</w:t>
            </w:r>
            <w:r w:rsidR="00F816DD">
              <w:rPr>
                <w:sz w:val="24"/>
                <w:szCs w:val="24"/>
              </w:rPr>
              <w:t xml:space="preserve"> </w:t>
            </w:r>
            <w:r w:rsidRPr="001E2307">
              <w:rPr>
                <w:sz w:val="24"/>
                <w:szCs w:val="24"/>
              </w:rPr>
              <w:t>Малая Грибановка</w:t>
            </w:r>
          </w:p>
        </w:tc>
      </w:tr>
      <w:tr w:rsidR="000136B4" w:rsidRPr="001E2307" w:rsidTr="000136B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B4" w:rsidRPr="001E2307" w:rsidRDefault="000136B4" w:rsidP="000136B4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B4" w:rsidRPr="001E2307" w:rsidRDefault="000136B4" w:rsidP="000136B4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поселок Первомайского отделения совхоза «Грибановский»</w:t>
            </w:r>
          </w:p>
        </w:tc>
      </w:tr>
    </w:tbl>
    <w:p w:rsidR="0027185C" w:rsidRDefault="0027185C" w:rsidP="0027185C">
      <w:pPr>
        <w:widowControl w:val="0"/>
        <w:autoSpaceDE/>
        <w:spacing w:line="25" w:lineRule="atLeast"/>
        <w:ind w:left="480"/>
        <w:rPr>
          <w:color w:val="000000"/>
          <w:sz w:val="24"/>
          <w:szCs w:val="24"/>
          <w:shd w:val="clear" w:color="auto" w:fill="FFFFFF"/>
        </w:rPr>
      </w:pPr>
    </w:p>
    <w:p w:rsidR="0027185C" w:rsidRDefault="0027185C" w:rsidP="0027185C">
      <w:pPr>
        <w:widowControl w:val="0"/>
        <w:autoSpaceDE/>
        <w:spacing w:line="25" w:lineRule="atLeast"/>
        <w:ind w:left="480"/>
        <w:rPr>
          <w:color w:val="000000"/>
          <w:sz w:val="24"/>
          <w:szCs w:val="24"/>
          <w:shd w:val="clear" w:color="auto" w:fill="FFFFFF"/>
        </w:rPr>
      </w:pPr>
    </w:p>
    <w:p w:rsidR="0027185C" w:rsidRDefault="0027185C" w:rsidP="0027185C">
      <w:pPr>
        <w:widowControl w:val="0"/>
        <w:autoSpaceDE/>
        <w:spacing w:line="25" w:lineRule="atLeast"/>
        <w:ind w:left="480"/>
        <w:rPr>
          <w:color w:val="000000"/>
          <w:sz w:val="24"/>
          <w:szCs w:val="24"/>
          <w:shd w:val="clear" w:color="auto" w:fill="FFFFFF"/>
        </w:rPr>
      </w:pPr>
    </w:p>
    <w:p w:rsidR="0027185C" w:rsidRPr="001E2307" w:rsidRDefault="0027185C" w:rsidP="0027185C">
      <w:pPr>
        <w:widowControl w:val="0"/>
        <w:autoSpaceDE/>
        <w:spacing w:line="25" w:lineRule="atLeast"/>
        <w:ind w:left="480"/>
        <w:rPr>
          <w:color w:val="000000"/>
          <w:sz w:val="24"/>
          <w:szCs w:val="24"/>
          <w:shd w:val="clear" w:color="auto" w:fill="FFFFFF"/>
        </w:rPr>
      </w:pPr>
    </w:p>
    <w:p w:rsidR="00F330D3" w:rsidRDefault="00F330D3" w:rsidP="00F330D3">
      <w:pPr>
        <w:widowControl w:val="0"/>
        <w:autoSpaceDE/>
        <w:spacing w:line="25" w:lineRule="atLeast"/>
        <w:rPr>
          <w:sz w:val="24"/>
          <w:szCs w:val="24"/>
        </w:rPr>
      </w:pPr>
    </w:p>
    <w:p w:rsidR="00F330D3" w:rsidRDefault="00F330D3" w:rsidP="00F330D3">
      <w:pPr>
        <w:widowControl w:val="0"/>
        <w:autoSpaceDE/>
        <w:spacing w:line="25" w:lineRule="atLeast"/>
        <w:rPr>
          <w:sz w:val="24"/>
          <w:szCs w:val="24"/>
        </w:rPr>
      </w:pPr>
    </w:p>
    <w:p w:rsidR="0027185C" w:rsidRPr="001E2307" w:rsidRDefault="0027185C" w:rsidP="00F330D3">
      <w:pPr>
        <w:widowControl w:val="0"/>
        <w:autoSpaceDE/>
        <w:spacing w:line="25" w:lineRule="atLeast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>К отдаленным населенным пунктам относятся:</w:t>
      </w:r>
    </w:p>
    <w:p w:rsidR="0027185C" w:rsidRPr="001E2307" w:rsidRDefault="0027185C" w:rsidP="0027185C">
      <w:pPr>
        <w:widowControl w:val="0"/>
        <w:numPr>
          <w:ilvl w:val="0"/>
          <w:numId w:val="5"/>
        </w:numPr>
        <w:tabs>
          <w:tab w:val="left" w:pos="246"/>
        </w:tabs>
        <w:autoSpaceDE/>
        <w:spacing w:line="25" w:lineRule="atLeast"/>
        <w:ind w:left="2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>поселок Первомайского отделения совхоза «Грибановский»- расстояние до центра поселения 5 км</w:t>
      </w:r>
      <w:r w:rsidR="000136B4">
        <w:rPr>
          <w:color w:val="000000"/>
          <w:sz w:val="24"/>
          <w:szCs w:val="24"/>
          <w:shd w:val="clear" w:color="auto" w:fill="FFFFFF"/>
        </w:rPr>
        <w:t>.</w:t>
      </w:r>
    </w:p>
    <w:p w:rsidR="0027185C" w:rsidRPr="001E2307" w:rsidRDefault="0027185C" w:rsidP="000136B4">
      <w:pPr>
        <w:widowControl w:val="0"/>
        <w:autoSpaceDE/>
        <w:spacing w:line="25" w:lineRule="atLeast"/>
        <w:ind w:right="2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Современная планировочная ситуация  Малогрибановского сельского поселения сформировалась на основе ряда факторов: </w:t>
      </w:r>
    </w:p>
    <w:p w:rsidR="0027185C" w:rsidRPr="001E2307" w:rsidRDefault="0027185C" w:rsidP="0027185C">
      <w:pPr>
        <w:widowControl w:val="0"/>
        <w:autoSpaceDE/>
        <w:spacing w:line="25" w:lineRule="atLeast"/>
        <w:ind w:left="20" w:right="20" w:firstLine="700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lastRenderedPageBreak/>
        <w:t>-географического положения поселения;</w:t>
      </w:r>
    </w:p>
    <w:p w:rsidR="0027185C" w:rsidRPr="001E2307" w:rsidRDefault="0027185C" w:rsidP="0027185C">
      <w:pPr>
        <w:widowControl w:val="0"/>
        <w:autoSpaceDE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>-природных условий и ресурсов;</w:t>
      </w:r>
    </w:p>
    <w:p w:rsidR="0027185C" w:rsidRPr="001E2307" w:rsidRDefault="000136B4" w:rsidP="0027185C">
      <w:pPr>
        <w:widowControl w:val="0"/>
        <w:autoSpaceDE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="0027185C" w:rsidRPr="001E2307">
        <w:rPr>
          <w:color w:val="000000"/>
          <w:sz w:val="24"/>
          <w:szCs w:val="24"/>
          <w:shd w:val="clear" w:color="auto" w:fill="FFFFFF"/>
        </w:rPr>
        <w:t>хозяйственной деятельности;</w:t>
      </w:r>
    </w:p>
    <w:p w:rsidR="0027185C" w:rsidRPr="001E2307" w:rsidRDefault="0027185C" w:rsidP="0027185C">
      <w:pPr>
        <w:widowControl w:val="0"/>
        <w:autoSpaceDE/>
        <w:spacing w:line="25" w:lineRule="atLeast"/>
        <w:ind w:right="20" w:firstLine="72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>-  исторически сложившейся системы расселения.</w:t>
      </w:r>
    </w:p>
    <w:p w:rsidR="003F4EB2" w:rsidRPr="00F816DD" w:rsidRDefault="0027185C" w:rsidP="00F816DD">
      <w:pPr>
        <w:widowControl w:val="0"/>
        <w:autoSpaceDE/>
        <w:spacing w:line="25" w:lineRule="atLeast"/>
        <w:ind w:right="20" w:firstLine="72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>Территория поселения освоена равномерно. Система расселения сформирована тремя планировочными осями.</w:t>
      </w:r>
    </w:p>
    <w:p w:rsidR="0027185C" w:rsidRPr="001E2307" w:rsidRDefault="0027185C" w:rsidP="0027185C">
      <w:pPr>
        <w:widowControl w:val="0"/>
        <w:autoSpaceDE/>
        <w:spacing w:line="25" w:lineRule="atLeast"/>
        <w:ind w:right="20" w:firstLine="72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Первая из которых – общего пользования  федерального значения   М 6 «Каспий» проходящая в </w:t>
      </w:r>
      <w:proofErr w:type="spellStart"/>
      <w:r w:rsidRPr="001E2307">
        <w:rPr>
          <w:color w:val="000000"/>
          <w:sz w:val="24"/>
          <w:szCs w:val="24"/>
          <w:shd w:val="clear" w:color="auto" w:fill="FFFFFF"/>
        </w:rPr>
        <w:t>меридиальном</w:t>
      </w:r>
      <w:proofErr w:type="spellEnd"/>
      <w:r w:rsidRPr="001E2307">
        <w:rPr>
          <w:color w:val="000000"/>
          <w:sz w:val="24"/>
          <w:szCs w:val="24"/>
          <w:shd w:val="clear" w:color="auto" w:fill="FFFFFF"/>
        </w:rPr>
        <w:t xml:space="preserve"> направлении,  </w:t>
      </w:r>
    </w:p>
    <w:p w:rsidR="0027185C" w:rsidRPr="001E2307" w:rsidRDefault="0027185C" w:rsidP="0027185C">
      <w:pPr>
        <w:widowControl w:val="0"/>
        <w:autoSpaceDE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>Вторая -   автодорога общего пользования  федерального значения А-144</w:t>
      </w:r>
      <w:r w:rsidR="00F816DD">
        <w:rPr>
          <w:color w:val="000000"/>
          <w:sz w:val="24"/>
          <w:szCs w:val="24"/>
          <w:shd w:val="clear" w:color="auto" w:fill="FFFFFF"/>
        </w:rPr>
        <w:t>.</w:t>
      </w:r>
    </w:p>
    <w:p w:rsidR="0027185C" w:rsidRPr="001E2307" w:rsidRDefault="0027185C" w:rsidP="0027185C">
      <w:pPr>
        <w:widowControl w:val="0"/>
        <w:autoSpaceDE/>
        <w:spacing w:line="25" w:lineRule="atLeast"/>
        <w:ind w:right="20"/>
        <w:jc w:val="both"/>
        <w:rPr>
          <w:color w:val="000000"/>
          <w:sz w:val="24"/>
          <w:szCs w:val="24"/>
          <w:shd w:val="clear" w:color="auto" w:fill="FFFFFF"/>
        </w:rPr>
      </w:pPr>
    </w:p>
    <w:p w:rsidR="0027185C" w:rsidRPr="00F330D3" w:rsidRDefault="0027185C" w:rsidP="0027185C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  <w:r w:rsidRPr="00F330D3">
        <w:rPr>
          <w:b/>
          <w:bCs/>
          <w:sz w:val="24"/>
          <w:szCs w:val="24"/>
        </w:rPr>
        <w:t>Социально-экономическая характеристика Малогрибановского сельского поселения Грибановского  района Воронежской области</w:t>
      </w:r>
    </w:p>
    <w:p w:rsidR="0027185C" w:rsidRPr="00F330D3" w:rsidRDefault="0027185C" w:rsidP="0027185C">
      <w:pPr>
        <w:shd w:val="clear" w:color="auto" w:fill="FFFFFF"/>
        <w:tabs>
          <w:tab w:val="left" w:pos="284"/>
        </w:tabs>
        <w:spacing w:line="100" w:lineRule="atLeast"/>
        <w:ind w:left="75"/>
        <w:rPr>
          <w:b/>
          <w:bCs/>
          <w:sz w:val="24"/>
          <w:szCs w:val="24"/>
        </w:rPr>
      </w:pPr>
    </w:p>
    <w:p w:rsidR="0027185C" w:rsidRPr="001E2307" w:rsidRDefault="0027185C" w:rsidP="0027185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1E2307">
        <w:rPr>
          <w:bCs/>
          <w:sz w:val="24"/>
          <w:szCs w:val="24"/>
        </w:rPr>
        <w:tab/>
      </w:r>
      <w:r w:rsidRPr="001E2307">
        <w:rPr>
          <w:bCs/>
          <w:sz w:val="24"/>
          <w:szCs w:val="24"/>
        </w:rPr>
        <w:tab/>
        <w:t>Одним из показателей экономического развития Малогрибановского сельского поселения  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:rsidR="0027185C" w:rsidRPr="001E2307" w:rsidRDefault="0027185C" w:rsidP="0027185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1E2307">
        <w:rPr>
          <w:bCs/>
          <w:sz w:val="24"/>
          <w:szCs w:val="24"/>
        </w:rPr>
        <w:tab/>
        <w:t>Численность населения Малогрибановского сельского посе</w:t>
      </w:r>
      <w:r w:rsidR="000136B4">
        <w:rPr>
          <w:bCs/>
          <w:sz w:val="24"/>
          <w:szCs w:val="24"/>
        </w:rPr>
        <w:t xml:space="preserve">ления по состоянию </w:t>
      </w:r>
      <w:r w:rsidR="00F816DD">
        <w:rPr>
          <w:bCs/>
          <w:sz w:val="24"/>
          <w:szCs w:val="24"/>
        </w:rPr>
        <w:t>на 01.01.2024 года составила 787</w:t>
      </w:r>
      <w:r w:rsidRPr="001E2307">
        <w:rPr>
          <w:bCs/>
          <w:sz w:val="24"/>
          <w:szCs w:val="24"/>
        </w:rPr>
        <w:t xml:space="preserve"> человек. Численность населения в разрезе населенных пунктов представлена в таблице.</w:t>
      </w:r>
    </w:p>
    <w:p w:rsidR="0027185C" w:rsidRPr="001E2307" w:rsidRDefault="0027185C" w:rsidP="0027185C">
      <w:pPr>
        <w:shd w:val="clear" w:color="auto" w:fill="FFFFFF"/>
        <w:tabs>
          <w:tab w:val="left" w:pos="284"/>
        </w:tabs>
        <w:spacing w:line="100" w:lineRule="atLeast"/>
        <w:jc w:val="center"/>
        <w:rPr>
          <w:bCs/>
          <w:sz w:val="24"/>
          <w:szCs w:val="24"/>
        </w:rPr>
      </w:pPr>
      <w:r w:rsidRPr="001E2307">
        <w:rPr>
          <w:bCs/>
          <w:sz w:val="24"/>
          <w:szCs w:val="24"/>
        </w:rPr>
        <w:t>Численность населения Малогрибановского  сельского поселения</w:t>
      </w:r>
    </w:p>
    <w:p w:rsidR="0027185C" w:rsidRPr="001E2307" w:rsidRDefault="0027185C" w:rsidP="0027185C">
      <w:pPr>
        <w:shd w:val="clear" w:color="auto" w:fill="FFFFFF"/>
        <w:tabs>
          <w:tab w:val="left" w:pos="284"/>
        </w:tabs>
        <w:spacing w:line="100" w:lineRule="atLeast"/>
        <w:jc w:val="center"/>
        <w:rPr>
          <w:bCs/>
          <w:sz w:val="24"/>
          <w:szCs w:val="24"/>
        </w:rPr>
      </w:pP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3685"/>
      </w:tblGrid>
      <w:tr w:rsidR="0027185C" w:rsidRPr="001E2307" w:rsidTr="000136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E2307">
              <w:rPr>
                <w:b/>
                <w:bCs/>
                <w:sz w:val="24"/>
                <w:szCs w:val="24"/>
              </w:rPr>
              <w:t>№</w:t>
            </w:r>
          </w:p>
          <w:p w:rsidR="0027185C" w:rsidRPr="001E2307" w:rsidRDefault="0027185C" w:rsidP="0027185C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E230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E230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E230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E2307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27185C" w:rsidRPr="001E2307" w:rsidRDefault="0027185C" w:rsidP="0027185C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E2307">
              <w:rPr>
                <w:b/>
                <w:bCs/>
                <w:sz w:val="24"/>
                <w:szCs w:val="24"/>
              </w:rPr>
              <w:t>населенного</w:t>
            </w:r>
          </w:p>
          <w:p w:rsidR="0027185C" w:rsidRPr="001E2307" w:rsidRDefault="0027185C" w:rsidP="0027185C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E2307">
              <w:rPr>
                <w:b/>
                <w:bCs/>
                <w:sz w:val="24"/>
                <w:szCs w:val="24"/>
              </w:rPr>
              <w:t>пункта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E2307">
              <w:rPr>
                <w:b/>
                <w:bCs/>
                <w:sz w:val="24"/>
                <w:szCs w:val="24"/>
              </w:rPr>
              <w:t>Население,</w:t>
            </w:r>
          </w:p>
          <w:p w:rsidR="0027185C" w:rsidRPr="001E2307" w:rsidRDefault="0027185C" w:rsidP="0027185C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E2307">
              <w:rPr>
                <w:b/>
                <w:bCs/>
                <w:sz w:val="24"/>
                <w:szCs w:val="24"/>
              </w:rPr>
              <w:t>кол-во</w:t>
            </w:r>
          </w:p>
          <w:p w:rsidR="0027185C" w:rsidRPr="001E2307" w:rsidRDefault="0027185C" w:rsidP="0027185C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E2307">
              <w:rPr>
                <w:b/>
                <w:bCs/>
                <w:sz w:val="24"/>
                <w:szCs w:val="24"/>
              </w:rPr>
              <w:t>человек</w:t>
            </w:r>
          </w:p>
        </w:tc>
      </w:tr>
      <w:tr w:rsidR="0027185C" w:rsidRPr="001E2307" w:rsidTr="000136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1E23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1E2307">
              <w:rPr>
                <w:bCs/>
                <w:sz w:val="24"/>
                <w:szCs w:val="24"/>
              </w:rPr>
              <w:t xml:space="preserve">с. Малая Грибановка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191E9C" w:rsidP="0027185C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52</w:t>
            </w:r>
            <w:r w:rsidR="00F816DD">
              <w:rPr>
                <w:bCs/>
                <w:sz w:val="24"/>
                <w:szCs w:val="24"/>
              </w:rPr>
              <w:t>3</w:t>
            </w:r>
          </w:p>
        </w:tc>
      </w:tr>
      <w:tr w:rsidR="0027185C" w:rsidRPr="001E2307" w:rsidTr="000136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1E23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1E2307">
              <w:rPr>
                <w:bCs/>
                <w:sz w:val="24"/>
                <w:szCs w:val="24"/>
              </w:rPr>
              <w:t>поселок Первомайского отделения совхоза «Грибановский»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191E9C" w:rsidP="0027185C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</w:t>
            </w:r>
          </w:p>
        </w:tc>
      </w:tr>
      <w:tr w:rsidR="0027185C" w:rsidRPr="001E2307" w:rsidTr="000136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E230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27185C" w:rsidP="0027185C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0136B4" w:rsidP="0027185C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78</w:t>
            </w:r>
            <w:r w:rsidR="00F816DD">
              <w:rPr>
                <w:bCs/>
                <w:sz w:val="24"/>
                <w:szCs w:val="24"/>
              </w:rPr>
              <w:t>7</w:t>
            </w:r>
          </w:p>
        </w:tc>
      </w:tr>
    </w:tbl>
    <w:p w:rsidR="0027185C" w:rsidRPr="001E2307" w:rsidRDefault="0027185C" w:rsidP="002550A9">
      <w:pPr>
        <w:shd w:val="clear" w:color="auto" w:fill="FFFFFF"/>
        <w:tabs>
          <w:tab w:val="left" w:pos="284"/>
        </w:tabs>
        <w:spacing w:line="100" w:lineRule="atLeast"/>
        <w:rPr>
          <w:b/>
          <w:bCs/>
          <w:sz w:val="24"/>
          <w:szCs w:val="24"/>
        </w:rPr>
      </w:pPr>
    </w:p>
    <w:p w:rsidR="0027185C" w:rsidRPr="00C97CC9" w:rsidRDefault="0027185C" w:rsidP="0027185C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  <w:r w:rsidRPr="00C97CC9">
        <w:rPr>
          <w:b/>
          <w:bCs/>
          <w:sz w:val="24"/>
          <w:szCs w:val="24"/>
        </w:rPr>
        <w:t xml:space="preserve">Характеристика функционирования и показатели работы транспортной инфраструктуры по видам транспорта, имеющегося на территории </w:t>
      </w:r>
    </w:p>
    <w:p w:rsidR="0027185C" w:rsidRPr="00C97CC9" w:rsidRDefault="0027185C" w:rsidP="0027185C">
      <w:pPr>
        <w:shd w:val="clear" w:color="auto" w:fill="FFFFFF"/>
        <w:tabs>
          <w:tab w:val="left" w:pos="284"/>
        </w:tabs>
        <w:spacing w:line="100" w:lineRule="atLeast"/>
        <w:ind w:left="795"/>
        <w:jc w:val="center"/>
        <w:rPr>
          <w:b/>
          <w:bCs/>
          <w:sz w:val="24"/>
          <w:szCs w:val="24"/>
        </w:rPr>
      </w:pPr>
      <w:r w:rsidRPr="00C97CC9">
        <w:rPr>
          <w:b/>
          <w:bCs/>
          <w:sz w:val="24"/>
          <w:szCs w:val="24"/>
        </w:rPr>
        <w:t>Малогрибановского  сельского поселения.</w:t>
      </w:r>
    </w:p>
    <w:p w:rsidR="0027185C" w:rsidRPr="001E2307" w:rsidRDefault="0027185C" w:rsidP="0027185C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</w:p>
    <w:p w:rsidR="0027185C" w:rsidRPr="001E2307" w:rsidRDefault="0027185C" w:rsidP="0027185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1E2307">
        <w:rPr>
          <w:bCs/>
          <w:sz w:val="24"/>
          <w:szCs w:val="24"/>
        </w:rPr>
        <w:tab/>
        <w:t>Развитие транспортной системы Малогрибановского сельского поселения является необходимым условием улучшения качества жизни жителей в поселении.</w:t>
      </w:r>
    </w:p>
    <w:p w:rsidR="0027185C" w:rsidRPr="001E2307" w:rsidRDefault="0027185C" w:rsidP="0027185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1E2307">
        <w:rPr>
          <w:bCs/>
          <w:sz w:val="24"/>
          <w:szCs w:val="24"/>
        </w:rPr>
        <w:tab/>
        <w:t xml:space="preserve">Транспортная инфраструктура Малогрибановского сельского поселения является составляющей инфраструктуры Грибановского района </w:t>
      </w:r>
      <w:r w:rsidRPr="001E2307">
        <w:rPr>
          <w:bCs/>
          <w:sz w:val="24"/>
          <w:szCs w:val="24"/>
        </w:rPr>
        <w:tab/>
        <w:t xml:space="preserve">Воронежской  области, что </w:t>
      </w:r>
      <w:proofErr w:type="gramStart"/>
      <w:r w:rsidRPr="001E2307">
        <w:rPr>
          <w:bCs/>
          <w:sz w:val="24"/>
          <w:szCs w:val="24"/>
        </w:rPr>
        <w:t>обеспечивает конституционные гарантии граждан на свободу передвижения и делает</w:t>
      </w:r>
      <w:proofErr w:type="gramEnd"/>
      <w:r w:rsidRPr="001E2307">
        <w:rPr>
          <w:bCs/>
          <w:sz w:val="24"/>
          <w:szCs w:val="24"/>
        </w:rPr>
        <w:t xml:space="preserve"> возможным свободное перемещение товаров и услуг.</w:t>
      </w:r>
    </w:p>
    <w:p w:rsidR="0027185C" w:rsidRPr="001E2307" w:rsidRDefault="0027185C" w:rsidP="0027185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1E2307">
        <w:rPr>
          <w:bCs/>
          <w:sz w:val="24"/>
          <w:szCs w:val="24"/>
        </w:rPr>
        <w:tab/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27185C" w:rsidRPr="001E2307" w:rsidRDefault="0027185C" w:rsidP="0027185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1E2307">
        <w:rPr>
          <w:bCs/>
          <w:sz w:val="24"/>
          <w:szCs w:val="24"/>
        </w:rPr>
        <w:tab/>
        <w:t xml:space="preserve"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</w:t>
      </w:r>
      <w:proofErr w:type="gramStart"/>
      <w:r w:rsidRPr="001E2307">
        <w:rPr>
          <w:bCs/>
          <w:sz w:val="24"/>
          <w:szCs w:val="24"/>
        </w:rPr>
        <w:t>сопряженная</w:t>
      </w:r>
      <w:proofErr w:type="gramEnd"/>
      <w:r w:rsidRPr="001E2307">
        <w:rPr>
          <w:bCs/>
          <w:sz w:val="24"/>
          <w:szCs w:val="24"/>
        </w:rPr>
        <w:t xml:space="preserve"> с ней сеть пассажирского транспорта.</w:t>
      </w:r>
    </w:p>
    <w:p w:rsidR="0027185C" w:rsidRPr="001E2307" w:rsidRDefault="0027185C" w:rsidP="0027185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1E2307">
        <w:rPr>
          <w:bCs/>
          <w:sz w:val="24"/>
          <w:szCs w:val="24"/>
        </w:rPr>
        <w:tab/>
        <w:t>Внешние транспортно-экономические связи Малогрибановского  сельского поселения с другими населенными пунктами осуществляются одним видом транспорта: автомобильным.</w:t>
      </w:r>
    </w:p>
    <w:p w:rsidR="0027185C" w:rsidRPr="002550A9" w:rsidRDefault="0027185C" w:rsidP="0027185C">
      <w:pPr>
        <w:shd w:val="clear" w:color="auto" w:fill="FFFFFF"/>
        <w:tabs>
          <w:tab w:val="left" w:pos="284"/>
        </w:tabs>
        <w:spacing w:line="100" w:lineRule="atLeast"/>
        <w:jc w:val="both"/>
        <w:rPr>
          <w:b/>
          <w:bCs/>
          <w:sz w:val="24"/>
          <w:szCs w:val="24"/>
        </w:rPr>
      </w:pPr>
      <w:r w:rsidRPr="001E2307">
        <w:rPr>
          <w:b/>
          <w:bCs/>
          <w:sz w:val="24"/>
          <w:szCs w:val="24"/>
        </w:rPr>
        <w:lastRenderedPageBreak/>
        <w:tab/>
        <w:t>Железнодорожный транспорт</w:t>
      </w:r>
      <w:r w:rsidRPr="001E2307">
        <w:rPr>
          <w:bCs/>
          <w:sz w:val="24"/>
          <w:szCs w:val="24"/>
        </w:rPr>
        <w:t xml:space="preserve"> - Услугами   железнодорожного  транспорта население может воспользоваться в райцентре Грибановский, где расположена  одноименная станция Мичуринского отделения Юго-Восточной железной дороги.     По ней осуществляются  пассажирское  сообщение  дальнего следования Москва-Душанбе или Москв</w:t>
      </w:r>
      <w:proofErr w:type="gramStart"/>
      <w:r w:rsidRPr="001E2307">
        <w:rPr>
          <w:bCs/>
          <w:sz w:val="24"/>
          <w:szCs w:val="24"/>
        </w:rPr>
        <w:t>а-</w:t>
      </w:r>
      <w:proofErr w:type="gramEnd"/>
      <w:r w:rsidRPr="001E2307">
        <w:rPr>
          <w:bCs/>
          <w:sz w:val="24"/>
          <w:szCs w:val="24"/>
        </w:rPr>
        <w:t xml:space="preserve"> Балашов.</w:t>
      </w:r>
    </w:p>
    <w:p w:rsidR="0027185C" w:rsidRPr="001E2307" w:rsidRDefault="0027185C" w:rsidP="0027185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1E2307">
        <w:rPr>
          <w:b/>
          <w:bCs/>
          <w:sz w:val="24"/>
          <w:szCs w:val="24"/>
        </w:rPr>
        <w:tab/>
        <w:t>Водный транспорт</w:t>
      </w:r>
      <w:r w:rsidRPr="001E2307">
        <w:rPr>
          <w:bCs/>
          <w:sz w:val="24"/>
          <w:szCs w:val="24"/>
        </w:rPr>
        <w:t xml:space="preserve"> - на территории Малогрибановского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FA6C63" w:rsidRDefault="0027185C" w:rsidP="00F816DD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1E2307">
        <w:rPr>
          <w:b/>
          <w:bCs/>
          <w:sz w:val="24"/>
          <w:szCs w:val="24"/>
        </w:rPr>
        <w:tab/>
        <w:t>Воздушные перевозки</w:t>
      </w:r>
      <w:r w:rsidRPr="001E2307">
        <w:rPr>
          <w:bCs/>
          <w:sz w:val="24"/>
          <w:szCs w:val="24"/>
        </w:rPr>
        <w:t xml:space="preserve"> не осуществляются.</w:t>
      </w:r>
    </w:p>
    <w:p w:rsidR="00F816DD" w:rsidRPr="00F816DD" w:rsidRDefault="00F816DD" w:rsidP="00F816DD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</w:p>
    <w:p w:rsidR="0027185C" w:rsidRPr="001E2307" w:rsidRDefault="0027185C" w:rsidP="0027185C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  <w:r w:rsidRPr="001E2307">
        <w:rPr>
          <w:b/>
          <w:bCs/>
          <w:sz w:val="24"/>
          <w:szCs w:val="24"/>
        </w:rPr>
        <w:t>Характеристика сети дорог Малогрибановского сельского поселения</w:t>
      </w:r>
    </w:p>
    <w:p w:rsidR="00FA6C63" w:rsidRPr="001E2307" w:rsidRDefault="00FA6C63" w:rsidP="0027185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</w:p>
    <w:p w:rsidR="0027185C" w:rsidRPr="001E2307" w:rsidRDefault="0027185C" w:rsidP="0027185C">
      <w:pPr>
        <w:widowControl w:val="0"/>
        <w:autoSpaceDE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Автомобильные дороги являются важнейшей составной частью транспортной инфраструктуры </w:t>
      </w:r>
      <w:r w:rsidRPr="001E2307">
        <w:rPr>
          <w:bCs/>
          <w:sz w:val="24"/>
          <w:szCs w:val="24"/>
        </w:rPr>
        <w:t>Малогрибановского</w:t>
      </w:r>
      <w:r w:rsidRPr="001E2307">
        <w:rPr>
          <w:color w:val="000000"/>
          <w:sz w:val="24"/>
          <w:szCs w:val="24"/>
          <w:shd w:val="clear" w:color="auto" w:fill="FFFFFF"/>
        </w:rPr>
        <w:t xml:space="preserve">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27185C" w:rsidRPr="001E2307" w:rsidRDefault="0027185C" w:rsidP="0027185C">
      <w:pPr>
        <w:widowControl w:val="0"/>
        <w:autoSpaceDE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1E2307">
        <w:rPr>
          <w:color w:val="000000"/>
          <w:sz w:val="24"/>
          <w:szCs w:val="24"/>
          <w:shd w:val="clear" w:color="auto" w:fill="FFFFFF"/>
        </w:rPr>
        <w:t>Улично</w:t>
      </w:r>
      <w:proofErr w:type="spellEnd"/>
      <w:r w:rsidRPr="001E2307">
        <w:rPr>
          <w:color w:val="000000"/>
          <w:sz w:val="24"/>
          <w:szCs w:val="24"/>
          <w:shd w:val="clear" w:color="auto" w:fill="FFFFFF"/>
        </w:rPr>
        <w:t xml:space="preserve"> - дорожная сеть</w:t>
      </w:r>
      <w:r w:rsidRPr="001E2307">
        <w:rPr>
          <w:bCs/>
          <w:sz w:val="24"/>
          <w:szCs w:val="24"/>
        </w:rPr>
        <w:t xml:space="preserve"> Малогрибановского</w:t>
      </w:r>
      <w:r w:rsidRPr="001E2307">
        <w:rPr>
          <w:color w:val="000000"/>
          <w:sz w:val="24"/>
          <w:szCs w:val="24"/>
          <w:shd w:val="clear" w:color="auto" w:fill="FFFFFF"/>
        </w:rPr>
        <w:t xml:space="preserve"> сельского поселения достаточно развита. Основными транспортными осями  Малогрибановского сельского поселения являются магистральные улицы  поселения. К ним относятся: Центральная, Советская и Первомайская.</w:t>
      </w:r>
    </w:p>
    <w:p w:rsidR="0027185C" w:rsidRPr="001E2307" w:rsidRDefault="0027185C" w:rsidP="0027185C">
      <w:pPr>
        <w:widowControl w:val="0"/>
        <w:autoSpaceDE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В дополнение   к вышеперечисленным магистральным улицам существует сеть улиц и проездов местного значения, </w:t>
      </w:r>
      <w:proofErr w:type="gramStart"/>
      <w:r w:rsidRPr="001E2307">
        <w:rPr>
          <w:color w:val="000000"/>
          <w:sz w:val="24"/>
          <w:szCs w:val="24"/>
          <w:shd w:val="clear" w:color="auto" w:fill="FFFFFF"/>
        </w:rPr>
        <w:t>обеспечивающая</w:t>
      </w:r>
      <w:proofErr w:type="gramEnd"/>
      <w:r w:rsidRPr="001E2307">
        <w:rPr>
          <w:color w:val="000000"/>
          <w:sz w:val="24"/>
          <w:szCs w:val="24"/>
          <w:shd w:val="clear" w:color="auto" w:fill="FFFFFF"/>
        </w:rPr>
        <w:t xml:space="preserve"> связи жилых групп, домов, предприятий с  магистралями поселения и района.</w:t>
      </w:r>
    </w:p>
    <w:p w:rsidR="0027185C" w:rsidRPr="001E2307" w:rsidRDefault="0027185C" w:rsidP="0027185C">
      <w:pPr>
        <w:widowControl w:val="0"/>
        <w:autoSpaceDE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</w:p>
    <w:p w:rsidR="0027185C" w:rsidRPr="00C97CC9" w:rsidRDefault="0027185C" w:rsidP="00F330D3">
      <w:pPr>
        <w:widowControl w:val="0"/>
        <w:autoSpaceDE/>
        <w:spacing w:line="25" w:lineRule="atLeast"/>
        <w:ind w:left="20" w:right="20" w:firstLine="70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C97CC9">
        <w:rPr>
          <w:b/>
          <w:color w:val="000000"/>
          <w:sz w:val="24"/>
          <w:szCs w:val="24"/>
          <w:shd w:val="clear" w:color="auto" w:fill="FFFFFF"/>
        </w:rPr>
        <w:t>Перечень автомобильных дорог общего пользования местного значения в границах поселения</w:t>
      </w:r>
    </w:p>
    <w:p w:rsidR="002B4AAC" w:rsidRDefault="002B4AAC" w:rsidP="00F330D3">
      <w:pPr>
        <w:widowControl w:val="0"/>
        <w:autoSpaceDE/>
        <w:spacing w:line="25" w:lineRule="atLeast"/>
        <w:ind w:left="20" w:right="2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</w:t>
      </w:r>
      <w:r w:rsidRPr="001E2307">
        <w:rPr>
          <w:color w:val="000000"/>
          <w:sz w:val="24"/>
          <w:szCs w:val="24"/>
          <w:shd w:val="clear" w:color="auto" w:fill="FFFFFF"/>
        </w:rPr>
        <w:t xml:space="preserve">утвержден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2307">
        <w:rPr>
          <w:color w:val="000000"/>
          <w:sz w:val="24"/>
          <w:szCs w:val="24"/>
          <w:shd w:val="clear" w:color="auto" w:fill="FFFFFF"/>
        </w:rPr>
        <w:t xml:space="preserve">постановлением </w:t>
      </w:r>
      <w:r w:rsidR="00F330D3">
        <w:rPr>
          <w:color w:val="000000"/>
          <w:sz w:val="24"/>
          <w:szCs w:val="24"/>
          <w:shd w:val="clear" w:color="auto" w:fill="FFFFFF"/>
        </w:rPr>
        <w:t xml:space="preserve"> № 80 от 13.09.2024г.</w:t>
      </w:r>
      <w:r>
        <w:rPr>
          <w:color w:val="000000"/>
          <w:sz w:val="24"/>
          <w:szCs w:val="24"/>
          <w:shd w:val="clear" w:color="auto" w:fill="FFFFFF"/>
        </w:rPr>
        <w:t>)</w:t>
      </w:r>
    </w:p>
    <w:p w:rsidR="001A3603" w:rsidRDefault="001A3603" w:rsidP="00F330D3">
      <w:pPr>
        <w:widowControl w:val="0"/>
        <w:autoSpaceDE/>
        <w:spacing w:line="25" w:lineRule="atLeast"/>
        <w:ind w:left="20" w:right="20"/>
        <w:jc w:val="center"/>
        <w:rPr>
          <w:color w:val="000000"/>
          <w:sz w:val="24"/>
          <w:szCs w:val="24"/>
          <w:shd w:val="clear" w:color="auto" w:fill="FFFFFF"/>
        </w:rPr>
      </w:pPr>
    </w:p>
    <w:tbl>
      <w:tblPr>
        <w:tblW w:w="10930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2134"/>
        <w:gridCol w:w="1076"/>
        <w:gridCol w:w="1646"/>
        <w:gridCol w:w="1511"/>
        <w:gridCol w:w="1483"/>
        <w:gridCol w:w="1417"/>
        <w:gridCol w:w="1134"/>
      </w:tblGrid>
      <w:tr w:rsidR="001A3603" w:rsidRPr="001A3603" w:rsidTr="00C97CC9">
        <w:trPr>
          <w:trHeight w:val="1185"/>
        </w:trPr>
        <w:tc>
          <w:tcPr>
            <w:tcW w:w="529" w:type="dxa"/>
            <w:vMerge w:val="restart"/>
            <w:shd w:val="clear" w:color="auto" w:fill="auto"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A3603">
              <w:rPr>
                <w:color w:val="000000"/>
              </w:rPr>
              <w:t>п</w:t>
            </w:r>
            <w:proofErr w:type="spellEnd"/>
            <w:proofErr w:type="gramEnd"/>
            <w:r w:rsidRPr="001A3603">
              <w:rPr>
                <w:color w:val="000000"/>
              </w:rPr>
              <w:t>/</w:t>
            </w:r>
            <w:proofErr w:type="spellStart"/>
            <w:r w:rsidRPr="001A3603">
              <w:rPr>
                <w:color w:val="000000"/>
              </w:rPr>
              <w:t>п</w:t>
            </w:r>
            <w:proofErr w:type="spellEnd"/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Идентификационный номер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 xml:space="preserve">Элемент улично-дорожной сети </w:t>
            </w:r>
            <w:r w:rsidRPr="001A3603">
              <w:rPr>
                <w:color w:val="000000"/>
                <w:vertAlign w:val="superscript"/>
              </w:rPr>
              <w:t>1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Наименование автомобильной дороги</w:t>
            </w:r>
          </w:p>
        </w:tc>
        <w:tc>
          <w:tcPr>
            <w:tcW w:w="5545" w:type="dxa"/>
            <w:gridSpan w:val="4"/>
            <w:shd w:val="clear" w:color="auto" w:fill="auto"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 xml:space="preserve">Протяженность автомобильных дорог, </w:t>
            </w:r>
            <w:proofErr w:type="gramStart"/>
            <w:r w:rsidRPr="001A3603">
              <w:rPr>
                <w:color w:val="000000"/>
              </w:rPr>
              <w:t>км</w:t>
            </w:r>
            <w:proofErr w:type="gramEnd"/>
            <w:r w:rsidRPr="001A3603">
              <w:rPr>
                <w:color w:val="000000"/>
              </w:rPr>
              <w:t xml:space="preserve"> </w:t>
            </w:r>
            <w:r w:rsidRPr="001A3603">
              <w:rPr>
                <w:color w:val="000000"/>
                <w:vertAlign w:val="superscript"/>
              </w:rPr>
              <w:t>4</w:t>
            </w:r>
          </w:p>
        </w:tc>
      </w:tr>
      <w:tr w:rsidR="001A3603" w:rsidRPr="001A3603" w:rsidTr="00C97CC9">
        <w:trPr>
          <w:trHeight w:val="495"/>
        </w:trPr>
        <w:tc>
          <w:tcPr>
            <w:tcW w:w="529" w:type="dxa"/>
            <w:vMerge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 xml:space="preserve">Общая протяженность </w:t>
            </w:r>
          </w:p>
        </w:tc>
        <w:tc>
          <w:tcPr>
            <w:tcW w:w="4034" w:type="dxa"/>
            <w:gridSpan w:val="3"/>
            <w:shd w:val="clear" w:color="auto" w:fill="auto"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в том числе из общей протяженности:</w:t>
            </w:r>
          </w:p>
        </w:tc>
      </w:tr>
      <w:tr w:rsidR="001A3603" w:rsidRPr="001A3603" w:rsidTr="00C97CC9">
        <w:trPr>
          <w:trHeight w:val="840"/>
        </w:trPr>
        <w:tc>
          <w:tcPr>
            <w:tcW w:w="529" w:type="dxa"/>
            <w:vMerge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134" w:type="dxa"/>
            <w:vMerge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 xml:space="preserve">усовершенствованное покрытие </w:t>
            </w:r>
            <w:r w:rsidRPr="001A3603">
              <w:rPr>
                <w:color w:val="000000"/>
                <w:vertAlign w:val="superscript"/>
              </w:rPr>
              <w:t>2</w:t>
            </w:r>
            <w:r w:rsidRPr="001A360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 xml:space="preserve">покрытие переходного типа </w:t>
            </w:r>
            <w:r w:rsidRPr="001A3603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грунтовая дорога</w:t>
            </w:r>
          </w:p>
        </w:tc>
      </w:tr>
      <w:tr w:rsidR="001A3603" w:rsidRPr="001A3603" w:rsidTr="00F330D3">
        <w:trPr>
          <w:trHeight w:val="387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01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3,011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1A3603" w:rsidRPr="001A3603" w:rsidRDefault="001A3603" w:rsidP="00F330D3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1A3603">
              <w:rPr>
                <w:bCs/>
                <w:color w:val="000000"/>
                <w:sz w:val="22"/>
                <w:szCs w:val="22"/>
              </w:rPr>
              <w:t>3,011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3603" w:rsidRPr="001A3603" w:rsidTr="00F330D3">
        <w:trPr>
          <w:trHeight w:val="266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02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Севрюкова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0,458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0,458</w:t>
            </w:r>
          </w:p>
        </w:tc>
      </w:tr>
      <w:tr w:rsidR="001A3603" w:rsidRPr="001A3603" w:rsidTr="00F330D3">
        <w:trPr>
          <w:trHeight w:val="269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03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Ленинская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1,506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1,506</w:t>
            </w:r>
          </w:p>
        </w:tc>
      </w:tr>
      <w:tr w:rsidR="001A3603" w:rsidRPr="001A3603" w:rsidTr="00F330D3">
        <w:trPr>
          <w:trHeight w:val="543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04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Красная Площадь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1,552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  <w:r w:rsidR="005A32D3" w:rsidRPr="001A3603">
              <w:rPr>
                <w:sz w:val="22"/>
                <w:szCs w:val="22"/>
              </w:rPr>
              <w:t>1,552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5A32D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A3603" w:rsidRPr="001A3603" w:rsidTr="00F330D3">
        <w:trPr>
          <w:trHeight w:val="281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05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 xml:space="preserve">Красная  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0,791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0,791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</w:tr>
      <w:tr w:rsidR="001A3603" w:rsidRPr="001A3603" w:rsidTr="00F330D3">
        <w:trPr>
          <w:trHeight w:val="271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06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2-я Красная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0,878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0,481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0,397</w:t>
            </w:r>
          </w:p>
        </w:tc>
      </w:tr>
      <w:tr w:rsidR="001A3603" w:rsidRPr="001A3603" w:rsidTr="00F330D3">
        <w:trPr>
          <w:trHeight w:val="276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07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Базарная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0,85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0,85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</w:tr>
      <w:tr w:rsidR="001A3603" w:rsidRPr="001A3603" w:rsidTr="00F330D3">
        <w:trPr>
          <w:trHeight w:val="265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08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Лесная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1,156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1,156</w:t>
            </w:r>
          </w:p>
        </w:tc>
      </w:tr>
      <w:tr w:rsidR="001A3603" w:rsidRPr="001A3603" w:rsidTr="00F330D3">
        <w:trPr>
          <w:trHeight w:val="270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09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1,48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1,48</w:t>
            </w:r>
          </w:p>
        </w:tc>
      </w:tr>
      <w:tr w:rsidR="001A3603" w:rsidRPr="001A3603" w:rsidTr="00C97CC9">
        <w:trPr>
          <w:trHeight w:val="600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10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Красная Поляна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0,666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0,666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</w:tr>
      <w:tr w:rsidR="001A3603" w:rsidRPr="001A3603" w:rsidTr="00F330D3">
        <w:trPr>
          <w:trHeight w:val="230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11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0,938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0,938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</w:tr>
      <w:tr w:rsidR="001A3603" w:rsidRPr="001A3603" w:rsidTr="00F330D3">
        <w:trPr>
          <w:trHeight w:val="233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12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1,496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1,496</w:t>
            </w:r>
          </w:p>
        </w:tc>
      </w:tr>
      <w:tr w:rsidR="001A3603" w:rsidRPr="001A3603" w:rsidTr="00F330D3">
        <w:trPr>
          <w:trHeight w:val="223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14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Народная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1,031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1,031</w:t>
            </w:r>
          </w:p>
        </w:tc>
      </w:tr>
      <w:tr w:rsidR="001A3603" w:rsidRPr="001A3603" w:rsidTr="00F330D3">
        <w:trPr>
          <w:trHeight w:val="227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15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Карла Маркса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0,908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0,908</w:t>
            </w:r>
          </w:p>
        </w:tc>
      </w:tr>
      <w:tr w:rsidR="001A3603" w:rsidRPr="001A3603" w:rsidTr="00F330D3">
        <w:trPr>
          <w:trHeight w:val="217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16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Коммуны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0,333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0,333</w:t>
            </w:r>
          </w:p>
        </w:tc>
      </w:tr>
      <w:tr w:rsidR="001A3603" w:rsidRPr="001A3603" w:rsidTr="00F330D3">
        <w:trPr>
          <w:trHeight w:val="221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17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Проезжая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0,92</w:t>
            </w:r>
          </w:p>
        </w:tc>
      </w:tr>
      <w:tr w:rsidR="001A3603" w:rsidRPr="001A3603" w:rsidTr="00F330D3">
        <w:trPr>
          <w:trHeight w:val="225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18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0,363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0,363</w:t>
            </w:r>
          </w:p>
        </w:tc>
      </w:tr>
      <w:tr w:rsidR="001A3603" w:rsidRPr="001A3603" w:rsidTr="00F330D3">
        <w:trPr>
          <w:trHeight w:val="216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19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РТС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0,657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0,159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0,138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0,36</w:t>
            </w:r>
          </w:p>
        </w:tc>
      </w:tr>
      <w:tr w:rsidR="001A3603" w:rsidRPr="001A3603" w:rsidTr="00F330D3">
        <w:trPr>
          <w:trHeight w:val="219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20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Первомайская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0,437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0,437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 xml:space="preserve"> </w:t>
            </w:r>
          </w:p>
        </w:tc>
      </w:tr>
      <w:tr w:rsidR="001A3603" w:rsidRPr="001A3603" w:rsidTr="00F330D3">
        <w:trPr>
          <w:trHeight w:val="195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21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переулок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Центральный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0,978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0,978</w:t>
            </w:r>
          </w:p>
        </w:tc>
      </w:tr>
      <w:tr w:rsidR="001A3603" w:rsidRPr="001A3603" w:rsidTr="00F330D3">
        <w:trPr>
          <w:trHeight w:val="199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22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переулок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Ленин</w:t>
            </w:r>
            <w:r w:rsidRPr="001A3603">
              <w:rPr>
                <w:color w:val="000000"/>
                <w:sz w:val="22"/>
                <w:szCs w:val="22"/>
              </w:rPr>
              <w:t>ский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0,456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0,456</w:t>
            </w:r>
          </w:p>
        </w:tc>
      </w:tr>
      <w:tr w:rsidR="001A3603" w:rsidRPr="001A3603" w:rsidTr="00F330D3">
        <w:trPr>
          <w:trHeight w:val="203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23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переулок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Первомайский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0,68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0,68</w:t>
            </w:r>
          </w:p>
        </w:tc>
      </w:tr>
      <w:tr w:rsidR="001A3603" w:rsidRPr="001A3603" w:rsidTr="00F330D3">
        <w:trPr>
          <w:trHeight w:val="193"/>
        </w:trPr>
        <w:tc>
          <w:tcPr>
            <w:tcW w:w="529" w:type="dxa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color w:val="000000"/>
              </w:rPr>
            </w:pPr>
            <w:r w:rsidRPr="001A3603">
              <w:rPr>
                <w:color w:val="000000"/>
              </w:rPr>
              <w:t>20 213 844 ОП МП 24</w:t>
            </w:r>
          </w:p>
        </w:tc>
        <w:tc>
          <w:tcPr>
            <w:tcW w:w="107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46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1A3603">
              <w:rPr>
                <w:color w:val="000000"/>
                <w:sz w:val="22"/>
                <w:szCs w:val="22"/>
              </w:rPr>
              <w:t>Пролетарская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0,885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0,885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 </w:t>
            </w:r>
          </w:p>
        </w:tc>
      </w:tr>
      <w:tr w:rsidR="001A3603" w:rsidRPr="001A3603" w:rsidTr="00C97CC9">
        <w:trPr>
          <w:trHeight w:val="405"/>
        </w:trPr>
        <w:tc>
          <w:tcPr>
            <w:tcW w:w="5385" w:type="dxa"/>
            <w:gridSpan w:val="4"/>
            <w:shd w:val="clear" w:color="auto" w:fill="auto"/>
            <w:vAlign w:val="bottom"/>
            <w:hideMark/>
          </w:tcPr>
          <w:p w:rsidR="001A3603" w:rsidRPr="001A3603" w:rsidRDefault="001A3603" w:rsidP="001A3603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11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3603">
              <w:rPr>
                <w:b/>
                <w:bCs/>
                <w:iCs/>
                <w:color w:val="000000"/>
                <w:sz w:val="22"/>
                <w:szCs w:val="22"/>
              </w:rPr>
              <w:t>22,43</w:t>
            </w:r>
          </w:p>
        </w:tc>
        <w:tc>
          <w:tcPr>
            <w:tcW w:w="1483" w:type="dxa"/>
            <w:shd w:val="clear" w:color="auto" w:fill="auto"/>
            <w:hideMark/>
          </w:tcPr>
          <w:p w:rsidR="001A3603" w:rsidRPr="001A3603" w:rsidRDefault="001A360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A3603">
              <w:rPr>
                <w:sz w:val="22"/>
                <w:szCs w:val="22"/>
              </w:rPr>
              <w:t>4,398</w:t>
            </w:r>
          </w:p>
        </w:tc>
        <w:tc>
          <w:tcPr>
            <w:tcW w:w="1417" w:type="dxa"/>
            <w:shd w:val="clear" w:color="auto" w:fill="auto"/>
            <w:hideMark/>
          </w:tcPr>
          <w:p w:rsidR="001A3603" w:rsidRPr="001A3603" w:rsidRDefault="005A32D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5,51</w:t>
            </w:r>
          </w:p>
        </w:tc>
        <w:tc>
          <w:tcPr>
            <w:tcW w:w="1134" w:type="dxa"/>
            <w:shd w:val="clear" w:color="auto" w:fill="auto"/>
            <w:hideMark/>
          </w:tcPr>
          <w:p w:rsidR="001A3603" w:rsidRPr="001A3603" w:rsidRDefault="005A32D3" w:rsidP="001A3603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12,522 </w:t>
            </w:r>
          </w:p>
        </w:tc>
      </w:tr>
    </w:tbl>
    <w:p w:rsidR="0027185C" w:rsidRPr="001E2307" w:rsidRDefault="0027185C" w:rsidP="002B4AAC">
      <w:pPr>
        <w:widowControl w:val="0"/>
        <w:autoSpaceDE/>
        <w:spacing w:line="25" w:lineRule="atLeast"/>
        <w:ind w:right="20"/>
        <w:jc w:val="both"/>
        <w:rPr>
          <w:color w:val="000000"/>
          <w:sz w:val="24"/>
          <w:szCs w:val="24"/>
          <w:shd w:val="clear" w:color="auto" w:fill="FFFFFF"/>
        </w:rPr>
      </w:pPr>
    </w:p>
    <w:p w:rsidR="0027185C" w:rsidRPr="00C97CC9" w:rsidRDefault="0027185C" w:rsidP="0027185C">
      <w:pPr>
        <w:widowControl w:val="0"/>
        <w:autoSpaceDE/>
        <w:spacing w:line="25" w:lineRule="atLeast"/>
        <w:ind w:left="20" w:right="20" w:firstLine="700"/>
        <w:jc w:val="center"/>
        <w:rPr>
          <w:b/>
          <w:sz w:val="24"/>
          <w:szCs w:val="24"/>
        </w:rPr>
      </w:pPr>
      <w:r w:rsidRPr="00C97CC9">
        <w:rPr>
          <w:b/>
          <w:sz w:val="24"/>
          <w:szCs w:val="24"/>
        </w:rPr>
        <w:t>Перечень автомобильных  дорог регионального значения, проходящих в границах поселения</w:t>
      </w:r>
    </w:p>
    <w:tbl>
      <w:tblPr>
        <w:tblpPr w:leftFromText="180" w:rightFromText="180" w:vertAnchor="text" w:horzAnchor="margin" w:tblpXSpec="center" w:tblpY="101"/>
        <w:tblW w:w="979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3"/>
        <w:gridCol w:w="2670"/>
        <w:gridCol w:w="2269"/>
        <w:gridCol w:w="2269"/>
        <w:gridCol w:w="1854"/>
      </w:tblGrid>
      <w:tr w:rsidR="00A0017F" w:rsidRPr="001E2307" w:rsidTr="00A0017F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7F" w:rsidRPr="001E2307" w:rsidRDefault="00A0017F" w:rsidP="00A0017F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2307">
              <w:rPr>
                <w:b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1E2307">
              <w:rPr>
                <w:b/>
                <w:spacing w:val="-9"/>
                <w:sz w:val="24"/>
                <w:szCs w:val="24"/>
              </w:rPr>
              <w:t>/</w:t>
            </w:r>
            <w:proofErr w:type="spellStart"/>
            <w:r w:rsidRPr="001E2307">
              <w:rPr>
                <w:b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7F" w:rsidRPr="001E2307" w:rsidRDefault="00A0017F" w:rsidP="00A0017F">
            <w:pPr>
              <w:shd w:val="clear" w:color="auto" w:fill="FFFFFF"/>
              <w:ind w:left="-40" w:right="-40"/>
              <w:jc w:val="center"/>
              <w:rPr>
                <w:b/>
                <w:spacing w:val="-6"/>
                <w:sz w:val="24"/>
                <w:szCs w:val="24"/>
              </w:rPr>
            </w:pPr>
            <w:r w:rsidRPr="001E2307">
              <w:rPr>
                <w:b/>
                <w:spacing w:val="-6"/>
                <w:sz w:val="24"/>
                <w:szCs w:val="24"/>
              </w:rPr>
              <w:t xml:space="preserve">Идентификационный </w:t>
            </w:r>
          </w:p>
          <w:p w:rsidR="00A0017F" w:rsidRPr="001E2307" w:rsidRDefault="00A0017F" w:rsidP="00A0017F">
            <w:pPr>
              <w:shd w:val="clear" w:color="auto" w:fill="FFFFFF"/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>номер дороги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7F" w:rsidRPr="001E2307" w:rsidRDefault="00A0017F" w:rsidP="00A0017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>Наименование дорог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7F" w:rsidRPr="001E2307" w:rsidRDefault="00A0017F" w:rsidP="00A0017F">
            <w:pPr>
              <w:shd w:val="clear" w:color="auto" w:fill="FFFFFF"/>
              <w:spacing w:line="326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pacing w:val="-1"/>
                <w:sz w:val="24"/>
                <w:szCs w:val="24"/>
              </w:rPr>
              <w:t xml:space="preserve">Протяженность </w:t>
            </w:r>
            <w:r w:rsidRPr="001E2307">
              <w:rPr>
                <w:b/>
                <w:sz w:val="24"/>
                <w:szCs w:val="24"/>
              </w:rPr>
              <w:t>(</w:t>
            </w:r>
            <w:proofErr w:type="gramStart"/>
            <w:r w:rsidRPr="001E2307">
              <w:rPr>
                <w:b/>
                <w:sz w:val="24"/>
                <w:szCs w:val="24"/>
              </w:rPr>
              <w:t>км</w:t>
            </w:r>
            <w:proofErr w:type="gramEnd"/>
            <w:r w:rsidRPr="001E2307">
              <w:rPr>
                <w:b/>
                <w:sz w:val="24"/>
                <w:szCs w:val="24"/>
              </w:rPr>
              <w:t>) по поселению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7F" w:rsidRPr="001E2307" w:rsidRDefault="00A0017F" w:rsidP="00A0017F">
            <w:pPr>
              <w:shd w:val="clear" w:color="auto" w:fill="FFFFFF"/>
              <w:jc w:val="center"/>
              <w:rPr>
                <w:b/>
                <w:spacing w:val="-3"/>
                <w:sz w:val="24"/>
                <w:szCs w:val="24"/>
              </w:rPr>
            </w:pPr>
            <w:r w:rsidRPr="001E2307">
              <w:rPr>
                <w:b/>
                <w:spacing w:val="-3"/>
                <w:sz w:val="24"/>
                <w:szCs w:val="24"/>
              </w:rPr>
              <w:t>Тип покрытия</w:t>
            </w:r>
          </w:p>
          <w:p w:rsidR="00A0017F" w:rsidRPr="001E2307" w:rsidRDefault="00A0017F" w:rsidP="00A0017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pacing w:val="-3"/>
                <w:sz w:val="24"/>
                <w:szCs w:val="24"/>
              </w:rPr>
              <w:t>(</w:t>
            </w:r>
            <w:proofErr w:type="spellStart"/>
            <w:r w:rsidRPr="001E2307">
              <w:rPr>
                <w:b/>
                <w:spacing w:val="-3"/>
                <w:sz w:val="24"/>
                <w:szCs w:val="24"/>
              </w:rPr>
              <w:t>ц</w:t>
            </w:r>
            <w:proofErr w:type="spellEnd"/>
            <w:r w:rsidRPr="001E2307">
              <w:rPr>
                <w:b/>
                <w:spacing w:val="-3"/>
                <w:sz w:val="24"/>
                <w:szCs w:val="24"/>
              </w:rPr>
              <w:t>/б, а/</w:t>
            </w:r>
            <w:proofErr w:type="spellStart"/>
            <w:r w:rsidRPr="001E2307">
              <w:rPr>
                <w:b/>
                <w:spacing w:val="-3"/>
                <w:sz w:val="24"/>
                <w:szCs w:val="24"/>
              </w:rPr>
              <w:t>б</w:t>
            </w:r>
            <w:proofErr w:type="gramStart"/>
            <w:r w:rsidRPr="001E2307">
              <w:rPr>
                <w:b/>
                <w:spacing w:val="-3"/>
                <w:sz w:val="24"/>
                <w:szCs w:val="24"/>
              </w:rPr>
              <w:t>,п</w:t>
            </w:r>
            <w:proofErr w:type="gramEnd"/>
            <w:r w:rsidRPr="001E2307">
              <w:rPr>
                <w:b/>
                <w:spacing w:val="-3"/>
                <w:sz w:val="24"/>
                <w:szCs w:val="24"/>
              </w:rPr>
              <w:t>ерех</w:t>
            </w:r>
            <w:proofErr w:type="spellEnd"/>
            <w:r w:rsidRPr="001E2307">
              <w:rPr>
                <w:b/>
                <w:spacing w:val="-3"/>
                <w:sz w:val="24"/>
                <w:szCs w:val="24"/>
              </w:rPr>
              <w:t>, грунт)</w:t>
            </w:r>
          </w:p>
        </w:tc>
      </w:tr>
      <w:tr w:rsidR="00A0017F" w:rsidRPr="001E2307" w:rsidTr="00A0017F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7F" w:rsidRPr="001E2307" w:rsidRDefault="00A0017F" w:rsidP="00A001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7F" w:rsidRPr="001E2307" w:rsidRDefault="00A0017F" w:rsidP="00A0017F">
            <w:pPr>
              <w:shd w:val="clear" w:color="auto" w:fill="FFFFFF"/>
              <w:ind w:left="35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7F" w:rsidRPr="001E2307" w:rsidRDefault="00A0017F" w:rsidP="00A0017F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7F" w:rsidRPr="001E2307" w:rsidRDefault="00A0017F" w:rsidP="00A001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7F" w:rsidRPr="001E2307" w:rsidRDefault="00A0017F" w:rsidP="00A0017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а/б</w:t>
            </w:r>
          </w:p>
        </w:tc>
      </w:tr>
      <w:tr w:rsidR="00A0017F" w:rsidRPr="001E2307" w:rsidTr="00A0017F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7F" w:rsidRPr="001E2307" w:rsidRDefault="00A0017F" w:rsidP="00A001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17F" w:rsidRPr="001E2307" w:rsidRDefault="00A0017F" w:rsidP="00A0017F">
            <w:pPr>
              <w:shd w:val="clear" w:color="auto" w:fill="FFFFFF"/>
              <w:ind w:left="35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7F" w:rsidRPr="001E2307" w:rsidRDefault="00A0017F" w:rsidP="00A0017F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 xml:space="preserve">Ул. </w:t>
            </w:r>
            <w:proofErr w:type="gramStart"/>
            <w:r w:rsidRPr="001E2307">
              <w:rPr>
                <w:sz w:val="24"/>
                <w:szCs w:val="24"/>
              </w:rPr>
              <w:t>Первомайская</w:t>
            </w:r>
            <w:proofErr w:type="gramEnd"/>
            <w:r w:rsidRPr="001E2307">
              <w:rPr>
                <w:sz w:val="24"/>
                <w:szCs w:val="24"/>
              </w:rPr>
              <w:t xml:space="preserve"> поселка Первомайского отделения совхоза «Грибановский»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7F" w:rsidRPr="001E2307" w:rsidRDefault="00A0017F" w:rsidP="00A001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7F" w:rsidRPr="001E2307" w:rsidRDefault="00A0017F" w:rsidP="00A0017F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а/б</w:t>
            </w:r>
          </w:p>
        </w:tc>
      </w:tr>
      <w:tr w:rsidR="00A0017F" w:rsidRPr="001E2307" w:rsidTr="00A0017F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17F" w:rsidRPr="001E2307" w:rsidRDefault="00A0017F" w:rsidP="00A0017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7F" w:rsidRPr="001E2307" w:rsidRDefault="00A0017F" w:rsidP="00A0017F">
            <w:pPr>
              <w:shd w:val="clear" w:color="auto" w:fill="FFFFFF"/>
              <w:ind w:left="35"/>
              <w:rPr>
                <w:b/>
                <w:spacing w:val="-5"/>
                <w:sz w:val="24"/>
                <w:szCs w:val="24"/>
              </w:rPr>
            </w:pPr>
            <w:r w:rsidRPr="001E2307">
              <w:rPr>
                <w:b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17F" w:rsidRPr="001E2307" w:rsidRDefault="00A0017F" w:rsidP="00A0017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7F" w:rsidRPr="001E2307" w:rsidRDefault="00A0017F" w:rsidP="00A0017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017F" w:rsidRPr="001E2307" w:rsidRDefault="00A0017F" w:rsidP="00A0017F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а/б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7185C" w:rsidRPr="00F330D3" w:rsidRDefault="00C97CC9" w:rsidP="00A0017F">
      <w:pPr>
        <w:widowControl w:val="0"/>
        <w:autoSpaceDE/>
        <w:spacing w:line="25" w:lineRule="atLeast"/>
        <w:ind w:right="20"/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521970</wp:posOffset>
            </wp:positionV>
            <wp:extent cx="6562725" cy="5629275"/>
            <wp:effectExtent l="19050" t="0" r="9525" b="0"/>
            <wp:wrapThrough wrapText="bothSides">
              <wp:wrapPolygon edited="0">
                <wp:start x="-63" y="0"/>
                <wp:lineTo x="-63" y="21563"/>
                <wp:lineTo x="21631" y="21563"/>
                <wp:lineTo x="21631" y="0"/>
                <wp:lineTo x="-63" y="0"/>
              </wp:wrapPolygon>
            </wp:wrapThrough>
            <wp:docPr id="2" name="Рисунок 2" descr="http://mgrib.ru/upload/iblock/a99/a99810e2b0f3c2a3247623353b1ea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grib.ru/upload/iblock/a99/a99810e2b0f3c2a3247623353b1ea56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85C" w:rsidRPr="00C97CC9">
        <w:rPr>
          <w:b/>
          <w:sz w:val="24"/>
          <w:szCs w:val="24"/>
        </w:rPr>
        <w:t>Схема размещения автомобильных  дорог общего пользования, располагающихся</w:t>
      </w:r>
      <w:r w:rsidR="00FA6C63" w:rsidRPr="00C97CC9">
        <w:rPr>
          <w:b/>
          <w:sz w:val="24"/>
          <w:szCs w:val="24"/>
        </w:rPr>
        <w:t xml:space="preserve"> </w:t>
      </w:r>
      <w:r w:rsidR="0027185C" w:rsidRPr="00C97CC9">
        <w:rPr>
          <w:b/>
          <w:sz w:val="24"/>
          <w:szCs w:val="24"/>
        </w:rPr>
        <w:t>в границах поселения</w:t>
      </w:r>
    </w:p>
    <w:p w:rsidR="0027185C" w:rsidRPr="00191E9C" w:rsidRDefault="0065289A" w:rsidP="0065289A">
      <w:pPr>
        <w:widowControl w:val="0"/>
        <w:autoSpaceDE/>
        <w:spacing w:line="25" w:lineRule="atLeast"/>
        <w:ind w:left="-709"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7185C" w:rsidRPr="001E2307">
        <w:rPr>
          <w:color w:val="000000"/>
          <w:sz w:val="24"/>
          <w:szCs w:val="24"/>
          <w:shd w:val="clear" w:color="auto" w:fill="FFFFFF"/>
        </w:rPr>
        <w:t xml:space="preserve">Применение программно-целевого метода в развитии автомобильных дорог общего пользования местного значения  </w:t>
      </w:r>
      <w:r w:rsidR="0027185C" w:rsidRPr="001E2307">
        <w:rPr>
          <w:bCs/>
          <w:sz w:val="24"/>
          <w:szCs w:val="24"/>
        </w:rPr>
        <w:t>Малогрибановского</w:t>
      </w:r>
      <w:r w:rsidR="0027185C" w:rsidRPr="001E2307">
        <w:rPr>
          <w:color w:val="000000"/>
          <w:sz w:val="24"/>
          <w:szCs w:val="24"/>
          <w:shd w:val="clear" w:color="auto" w:fill="FFFFFF"/>
        </w:rPr>
        <w:t xml:space="preserve">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191E9C" w:rsidRPr="00191E9C" w:rsidRDefault="00191E9C" w:rsidP="0065289A">
      <w:pPr>
        <w:widowControl w:val="0"/>
        <w:autoSpaceDE/>
        <w:spacing w:line="25" w:lineRule="atLeast"/>
        <w:ind w:left="75" w:right="20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27185C" w:rsidRPr="0065289A" w:rsidRDefault="0027185C" w:rsidP="0027185C">
      <w:pPr>
        <w:widowControl w:val="0"/>
        <w:numPr>
          <w:ilvl w:val="1"/>
          <w:numId w:val="2"/>
        </w:numPr>
        <w:autoSpaceDE/>
        <w:spacing w:line="25" w:lineRule="atLeast"/>
        <w:ind w:right="2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5289A">
        <w:rPr>
          <w:b/>
          <w:color w:val="000000"/>
          <w:sz w:val="24"/>
          <w:szCs w:val="24"/>
          <w:shd w:val="clear" w:color="auto" w:fill="FFFFFF"/>
        </w:rPr>
        <w:t xml:space="preserve">Анализ состава парка транспортных средств и уровня автомобилизации Малогрибановского сельского поселения, обеспеченность парковками </w:t>
      </w:r>
    </w:p>
    <w:p w:rsidR="00191E9C" w:rsidRPr="0065289A" w:rsidRDefault="0027185C" w:rsidP="00191E9C">
      <w:pPr>
        <w:widowControl w:val="0"/>
        <w:autoSpaceDE/>
        <w:spacing w:line="25" w:lineRule="atLeast"/>
        <w:ind w:left="795" w:right="2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5289A">
        <w:rPr>
          <w:b/>
          <w:color w:val="000000"/>
          <w:sz w:val="24"/>
          <w:szCs w:val="24"/>
          <w:shd w:val="clear" w:color="auto" w:fill="FFFFFF"/>
        </w:rPr>
        <w:t>(парковочными местами)</w:t>
      </w:r>
    </w:p>
    <w:p w:rsidR="00191E9C" w:rsidRDefault="00191E9C" w:rsidP="0027185C">
      <w:pPr>
        <w:widowControl w:val="0"/>
        <w:autoSpaceDE/>
        <w:spacing w:line="25" w:lineRule="atLeast"/>
        <w:ind w:left="20" w:right="20" w:firstLine="580"/>
        <w:jc w:val="both"/>
        <w:rPr>
          <w:sz w:val="24"/>
          <w:szCs w:val="24"/>
        </w:rPr>
      </w:pPr>
    </w:p>
    <w:p w:rsidR="0027185C" w:rsidRPr="001E2307" w:rsidRDefault="0027185C" w:rsidP="001A3603">
      <w:pPr>
        <w:widowControl w:val="0"/>
        <w:autoSpaceDE/>
        <w:spacing w:line="25" w:lineRule="atLeast"/>
        <w:ind w:left="20" w:right="20" w:firstLine="58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Парк транспортных сре</w:t>
      </w:r>
      <w:proofErr w:type="gramStart"/>
      <w:r w:rsidRPr="001E2307">
        <w:rPr>
          <w:sz w:val="24"/>
          <w:szCs w:val="24"/>
        </w:rPr>
        <w:t>дств пр</w:t>
      </w:r>
      <w:proofErr w:type="gramEnd"/>
      <w:r w:rsidRPr="001E2307">
        <w:rPr>
          <w:sz w:val="24"/>
          <w:szCs w:val="24"/>
        </w:rPr>
        <w:t>еимущественно состоит  из легковых автомобилей, принадлежащих  частным лицам. Детальная  информация видов трансп</w:t>
      </w:r>
      <w:r w:rsidR="00191E9C">
        <w:rPr>
          <w:sz w:val="24"/>
          <w:szCs w:val="24"/>
        </w:rPr>
        <w:t>орта отсутствует. За период 2018-2024</w:t>
      </w:r>
      <w:r w:rsidRPr="001E2307">
        <w:rPr>
          <w:sz w:val="24"/>
          <w:szCs w:val="24"/>
        </w:rPr>
        <w:t xml:space="preserve"> годы отмечается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27185C" w:rsidRPr="001E2307" w:rsidRDefault="0027185C" w:rsidP="001A3603">
      <w:pPr>
        <w:widowControl w:val="0"/>
        <w:autoSpaceDE/>
        <w:spacing w:line="25" w:lineRule="atLeast"/>
        <w:ind w:right="20"/>
        <w:jc w:val="both"/>
        <w:rPr>
          <w:sz w:val="24"/>
          <w:szCs w:val="24"/>
        </w:rPr>
      </w:pPr>
    </w:p>
    <w:p w:rsidR="00A0017F" w:rsidRDefault="00A0017F" w:rsidP="0027185C">
      <w:pPr>
        <w:widowControl w:val="0"/>
        <w:autoSpaceDE/>
        <w:spacing w:line="25" w:lineRule="atLeast"/>
        <w:ind w:left="20" w:right="20" w:firstLine="580"/>
        <w:jc w:val="center"/>
        <w:rPr>
          <w:b/>
          <w:sz w:val="24"/>
          <w:szCs w:val="24"/>
        </w:rPr>
      </w:pPr>
    </w:p>
    <w:p w:rsidR="00A0017F" w:rsidRDefault="00A0017F" w:rsidP="0027185C">
      <w:pPr>
        <w:widowControl w:val="0"/>
        <w:autoSpaceDE/>
        <w:spacing w:line="25" w:lineRule="atLeast"/>
        <w:ind w:left="20" w:right="20" w:firstLine="580"/>
        <w:jc w:val="center"/>
        <w:rPr>
          <w:b/>
          <w:sz w:val="24"/>
          <w:szCs w:val="24"/>
        </w:rPr>
      </w:pPr>
    </w:p>
    <w:p w:rsidR="0027185C" w:rsidRPr="00A0017F" w:rsidRDefault="0027185C" w:rsidP="0027185C">
      <w:pPr>
        <w:widowControl w:val="0"/>
        <w:autoSpaceDE/>
        <w:spacing w:line="25" w:lineRule="atLeast"/>
        <w:ind w:left="20" w:right="20" w:firstLine="580"/>
        <w:jc w:val="center"/>
        <w:rPr>
          <w:b/>
          <w:sz w:val="24"/>
          <w:szCs w:val="24"/>
        </w:rPr>
      </w:pPr>
      <w:r w:rsidRPr="00A0017F">
        <w:rPr>
          <w:b/>
          <w:sz w:val="24"/>
          <w:szCs w:val="24"/>
        </w:rPr>
        <w:lastRenderedPageBreak/>
        <w:t xml:space="preserve">Уровень автомобилизации населения на территории </w:t>
      </w:r>
      <w:r w:rsidRPr="00A0017F">
        <w:rPr>
          <w:b/>
          <w:bCs/>
          <w:sz w:val="24"/>
          <w:szCs w:val="24"/>
        </w:rPr>
        <w:t>Малогрибановского</w:t>
      </w:r>
      <w:r w:rsidRPr="00A0017F">
        <w:rPr>
          <w:b/>
          <w:sz w:val="24"/>
          <w:szCs w:val="24"/>
        </w:rPr>
        <w:t xml:space="preserve">  поселения</w:t>
      </w:r>
    </w:p>
    <w:p w:rsidR="0027185C" w:rsidRPr="001E2307" w:rsidRDefault="0027185C" w:rsidP="0027185C">
      <w:pPr>
        <w:widowControl w:val="0"/>
        <w:autoSpaceDE/>
        <w:spacing w:line="25" w:lineRule="atLeast"/>
        <w:ind w:left="20" w:right="20" w:firstLine="580"/>
        <w:jc w:val="center"/>
        <w:rPr>
          <w:sz w:val="24"/>
          <w:szCs w:val="24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638"/>
        <w:gridCol w:w="1055"/>
        <w:gridCol w:w="1276"/>
        <w:gridCol w:w="1276"/>
        <w:gridCol w:w="1134"/>
        <w:gridCol w:w="1275"/>
      </w:tblGrid>
      <w:tr w:rsidR="003F187B" w:rsidRPr="001E2307" w:rsidTr="00EC6B4D">
        <w:trPr>
          <w:trHeight w:val="5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>№</w:t>
            </w:r>
          </w:p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230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2307">
              <w:rPr>
                <w:b/>
                <w:sz w:val="24"/>
                <w:szCs w:val="24"/>
              </w:rPr>
              <w:t>/</w:t>
            </w:r>
            <w:proofErr w:type="spellStart"/>
            <w:r w:rsidRPr="001E230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B4AAC">
            <w:pPr>
              <w:widowControl w:val="0"/>
              <w:autoSpaceDE/>
              <w:spacing w:line="25" w:lineRule="atLeast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1E2307">
              <w:rPr>
                <w:b/>
                <w:sz w:val="24"/>
                <w:szCs w:val="24"/>
              </w:rPr>
              <w:t xml:space="preserve"> год</w:t>
            </w:r>
          </w:p>
          <w:p w:rsidR="003F187B" w:rsidRPr="001E2307" w:rsidRDefault="003F187B" w:rsidP="002B4AAC">
            <w:pPr>
              <w:widowControl w:val="0"/>
              <w:autoSpaceDE/>
              <w:spacing w:line="25" w:lineRule="atLeast"/>
              <w:ind w:right="20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>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E2307">
              <w:rPr>
                <w:b/>
                <w:sz w:val="24"/>
                <w:szCs w:val="24"/>
              </w:rPr>
              <w:t xml:space="preserve"> год</w:t>
            </w:r>
          </w:p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>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1E2307">
              <w:rPr>
                <w:b/>
                <w:sz w:val="24"/>
                <w:szCs w:val="24"/>
              </w:rPr>
              <w:t xml:space="preserve"> год</w:t>
            </w:r>
          </w:p>
          <w:p w:rsidR="003F187B" w:rsidRPr="001E2307" w:rsidRDefault="003F187B" w:rsidP="003F187B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факт</w:t>
            </w:r>
            <w:r w:rsidRPr="001E230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(факт)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(оценка)</w:t>
            </w:r>
          </w:p>
        </w:tc>
      </w:tr>
      <w:tr w:rsidR="003F187B" w:rsidRPr="001E2307" w:rsidTr="00EC6B4D">
        <w:trPr>
          <w:trHeight w:val="99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1.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1A3603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3F187B" w:rsidRPr="001E2307" w:rsidTr="00EC6B4D">
        <w:trPr>
          <w:trHeight w:val="99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2.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3F187B" w:rsidRPr="001E2307" w:rsidTr="00EC6B4D">
        <w:trPr>
          <w:trHeight w:val="12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3.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1E2307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1E2307">
              <w:rPr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B" w:rsidRPr="001E2307" w:rsidRDefault="003F187B" w:rsidP="0027185C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0,125</w:t>
            </w:r>
          </w:p>
        </w:tc>
      </w:tr>
    </w:tbl>
    <w:p w:rsidR="0027185C" w:rsidRPr="001E2307" w:rsidRDefault="0027185C" w:rsidP="0027185C">
      <w:pPr>
        <w:widowControl w:val="0"/>
        <w:autoSpaceDE/>
        <w:spacing w:line="25" w:lineRule="atLeast"/>
        <w:ind w:left="20" w:right="20" w:firstLine="580"/>
        <w:jc w:val="center"/>
        <w:rPr>
          <w:sz w:val="24"/>
          <w:szCs w:val="24"/>
        </w:rPr>
      </w:pPr>
    </w:p>
    <w:p w:rsidR="0027185C" w:rsidRPr="0065289A" w:rsidRDefault="00FA6C63" w:rsidP="0027185C">
      <w:pPr>
        <w:keepNext/>
        <w:keepLines/>
        <w:widowControl w:val="0"/>
        <w:numPr>
          <w:ilvl w:val="1"/>
          <w:numId w:val="7"/>
        </w:numPr>
        <w:tabs>
          <w:tab w:val="left" w:pos="1358"/>
        </w:tabs>
        <w:autoSpaceDE/>
        <w:spacing w:line="25" w:lineRule="atLeast"/>
        <w:ind w:right="420"/>
        <w:jc w:val="center"/>
        <w:outlineLvl w:val="0"/>
        <w:rPr>
          <w:b/>
          <w:bCs/>
          <w:sz w:val="24"/>
          <w:szCs w:val="24"/>
          <w:shd w:val="clear" w:color="auto" w:fill="FFFFFF"/>
        </w:rPr>
      </w:pPr>
      <w:bookmarkStart w:id="1" w:name="bookmark8"/>
      <w:r w:rsidRPr="0065289A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7185C" w:rsidRPr="0065289A">
        <w:rPr>
          <w:b/>
          <w:bCs/>
          <w:color w:val="000000"/>
          <w:sz w:val="24"/>
          <w:szCs w:val="24"/>
          <w:shd w:val="clear" w:color="auto" w:fill="FFFFFF"/>
        </w:rPr>
        <w:t>Характеристика работы транспортных средств общего пользования, включая анализ пассажиропотока</w:t>
      </w:r>
      <w:bookmarkEnd w:id="1"/>
    </w:p>
    <w:p w:rsidR="0027185C" w:rsidRPr="001E2307" w:rsidRDefault="0027185C" w:rsidP="0027185C">
      <w:pPr>
        <w:keepNext/>
        <w:keepLines/>
        <w:widowControl w:val="0"/>
        <w:tabs>
          <w:tab w:val="left" w:pos="1358"/>
        </w:tabs>
        <w:autoSpaceDE/>
        <w:spacing w:line="25" w:lineRule="atLeast"/>
        <w:ind w:left="960" w:right="420"/>
        <w:outlineLvl w:val="0"/>
        <w:rPr>
          <w:b/>
          <w:bCs/>
          <w:sz w:val="24"/>
          <w:szCs w:val="24"/>
        </w:rPr>
      </w:pPr>
    </w:p>
    <w:p w:rsidR="0027185C" w:rsidRPr="001E2307" w:rsidRDefault="0027185C" w:rsidP="0027185C">
      <w:pPr>
        <w:widowControl w:val="0"/>
        <w:autoSpaceDE/>
        <w:spacing w:line="25" w:lineRule="atLeast"/>
        <w:ind w:left="80" w:right="80" w:firstLine="860"/>
        <w:jc w:val="both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>Пассажирский транспорт является важне</w:t>
      </w:r>
      <w:r w:rsidRPr="001E2307">
        <w:rPr>
          <w:color w:val="000000"/>
          <w:sz w:val="24"/>
          <w:szCs w:val="24"/>
        </w:rPr>
        <w:t>йш</w:t>
      </w:r>
      <w:r w:rsidRPr="001E2307">
        <w:rPr>
          <w:color w:val="000000"/>
          <w:sz w:val="24"/>
          <w:szCs w:val="24"/>
          <w:shd w:val="clear" w:color="auto" w:fill="FFFFFF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:rsidR="0027185C" w:rsidRPr="001E2307" w:rsidRDefault="0027185C" w:rsidP="0027185C">
      <w:pPr>
        <w:widowControl w:val="0"/>
        <w:autoSpaceDE/>
        <w:spacing w:line="25" w:lineRule="atLeast"/>
        <w:ind w:left="1300" w:hanging="360"/>
        <w:rPr>
          <w:sz w:val="24"/>
          <w:szCs w:val="24"/>
        </w:rPr>
      </w:pPr>
      <w:r w:rsidRPr="001E2307">
        <w:rPr>
          <w:color w:val="000000"/>
          <w:sz w:val="24"/>
          <w:szCs w:val="24"/>
          <w:shd w:val="clear" w:color="auto" w:fill="FFFFFF"/>
        </w:rPr>
        <w:t>Основным и единственным пассажирским транспортом является автобус.</w:t>
      </w:r>
    </w:p>
    <w:p w:rsidR="0027185C" w:rsidRPr="001E2307" w:rsidRDefault="0027185C" w:rsidP="0027185C">
      <w:pPr>
        <w:widowControl w:val="0"/>
        <w:autoSpaceDE/>
        <w:spacing w:line="25" w:lineRule="atLeast"/>
        <w:ind w:left="80" w:right="80" w:firstLine="86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На территории </w:t>
      </w:r>
      <w:r w:rsidRPr="001E2307">
        <w:rPr>
          <w:bCs/>
          <w:sz w:val="24"/>
          <w:szCs w:val="24"/>
        </w:rPr>
        <w:t>Малогрибановского</w:t>
      </w:r>
      <w:r w:rsidRPr="001E2307">
        <w:rPr>
          <w:color w:val="000000"/>
          <w:sz w:val="24"/>
          <w:szCs w:val="24"/>
          <w:shd w:val="clear" w:color="auto" w:fill="FFFFFF"/>
        </w:rPr>
        <w:t xml:space="preserve">  сельского поселения автобусное пассажирское сообщение представлено  следующими маршрутами  Борисоглебск</w:t>
      </w:r>
      <w:r w:rsidR="003F187B">
        <w:rPr>
          <w:color w:val="000000"/>
          <w:sz w:val="24"/>
          <w:szCs w:val="24"/>
          <w:shd w:val="clear" w:color="auto" w:fill="FFFFFF"/>
        </w:rPr>
        <w:t xml:space="preserve"> </w:t>
      </w:r>
      <w:r w:rsidRPr="001E2307">
        <w:rPr>
          <w:color w:val="000000"/>
          <w:sz w:val="24"/>
          <w:szCs w:val="24"/>
          <w:shd w:val="clear" w:color="auto" w:fill="FFFFFF"/>
        </w:rPr>
        <w:t>-</w:t>
      </w:r>
      <w:r w:rsidR="003F187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307">
        <w:rPr>
          <w:color w:val="000000"/>
          <w:sz w:val="24"/>
          <w:szCs w:val="24"/>
          <w:shd w:val="clear" w:color="auto" w:fill="FFFFFF"/>
        </w:rPr>
        <w:t>Власовка</w:t>
      </w:r>
      <w:proofErr w:type="spellEnd"/>
      <w:r w:rsidRPr="001E2307">
        <w:rPr>
          <w:color w:val="000000"/>
          <w:sz w:val="24"/>
          <w:szCs w:val="24"/>
          <w:shd w:val="clear" w:color="auto" w:fill="FFFFFF"/>
        </w:rPr>
        <w:t>, Грибановка</w:t>
      </w:r>
      <w:r w:rsidR="003F187B">
        <w:rPr>
          <w:color w:val="000000"/>
          <w:sz w:val="24"/>
          <w:szCs w:val="24"/>
          <w:shd w:val="clear" w:color="auto" w:fill="FFFFFF"/>
        </w:rPr>
        <w:t xml:space="preserve"> </w:t>
      </w:r>
      <w:r w:rsidRPr="001E2307">
        <w:rPr>
          <w:color w:val="000000"/>
          <w:sz w:val="24"/>
          <w:szCs w:val="24"/>
          <w:shd w:val="clear" w:color="auto" w:fill="FFFFFF"/>
        </w:rPr>
        <w:t>-</w:t>
      </w:r>
      <w:r w:rsidR="003F187B">
        <w:rPr>
          <w:color w:val="000000"/>
          <w:sz w:val="24"/>
          <w:szCs w:val="24"/>
          <w:shd w:val="clear" w:color="auto" w:fill="FFFFFF"/>
        </w:rPr>
        <w:t xml:space="preserve"> </w:t>
      </w:r>
      <w:r w:rsidRPr="001E2307">
        <w:rPr>
          <w:color w:val="000000"/>
          <w:sz w:val="24"/>
          <w:szCs w:val="24"/>
          <w:shd w:val="clear" w:color="auto" w:fill="FFFFFF"/>
        </w:rPr>
        <w:t>М-Грибановка</w:t>
      </w:r>
    </w:p>
    <w:p w:rsidR="0027185C" w:rsidRDefault="0027185C" w:rsidP="0027185C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В </w:t>
      </w:r>
      <w:r w:rsidRPr="001E2307">
        <w:rPr>
          <w:bCs/>
          <w:sz w:val="24"/>
          <w:szCs w:val="24"/>
        </w:rPr>
        <w:t>Малогрибановском</w:t>
      </w:r>
      <w:r w:rsidRPr="001E2307">
        <w:rPr>
          <w:color w:val="000000"/>
          <w:sz w:val="24"/>
          <w:szCs w:val="24"/>
          <w:shd w:val="clear" w:color="auto" w:fill="FFFFFF"/>
        </w:rPr>
        <w:t xml:space="preserve">  сельском </w:t>
      </w:r>
      <w:proofErr w:type="gramStart"/>
      <w:r w:rsidRPr="001E2307">
        <w:rPr>
          <w:color w:val="000000"/>
          <w:sz w:val="24"/>
          <w:szCs w:val="24"/>
          <w:shd w:val="clear" w:color="auto" w:fill="FFFFFF"/>
        </w:rPr>
        <w:t>поселении</w:t>
      </w:r>
      <w:proofErr w:type="gramEnd"/>
      <w:r w:rsidRPr="001E2307">
        <w:rPr>
          <w:color w:val="000000"/>
          <w:sz w:val="24"/>
          <w:szCs w:val="24"/>
          <w:shd w:val="clear" w:color="auto" w:fill="FFFFFF"/>
        </w:rPr>
        <w:t xml:space="preserve">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 и относится на счет поездок </w:t>
      </w:r>
      <w:proofErr w:type="gramStart"/>
      <w:r w:rsidRPr="001E2307">
        <w:rPr>
          <w:color w:val="000000"/>
          <w:sz w:val="24"/>
          <w:szCs w:val="24"/>
          <w:shd w:val="clear" w:color="auto" w:fill="FFFFFF"/>
        </w:rPr>
        <w:t>к</w:t>
      </w:r>
      <w:proofErr w:type="gramEnd"/>
      <w:r w:rsidRPr="001E2307">
        <w:rPr>
          <w:color w:val="000000"/>
          <w:sz w:val="24"/>
          <w:szCs w:val="24"/>
          <w:shd w:val="clear" w:color="auto" w:fill="FFFFFF"/>
        </w:rPr>
        <w:t xml:space="preserve"> административный районный центр. </w:t>
      </w:r>
    </w:p>
    <w:p w:rsidR="00FA6C63" w:rsidRPr="001E2307" w:rsidRDefault="00FA6C63" w:rsidP="0027185C">
      <w:pPr>
        <w:widowControl w:val="0"/>
        <w:autoSpaceDE/>
        <w:spacing w:line="25" w:lineRule="atLeast"/>
        <w:ind w:right="80" w:firstLine="720"/>
        <w:jc w:val="both"/>
        <w:rPr>
          <w:sz w:val="24"/>
          <w:szCs w:val="24"/>
        </w:rPr>
      </w:pPr>
    </w:p>
    <w:p w:rsidR="0027185C" w:rsidRPr="0065289A" w:rsidRDefault="00FA6C63" w:rsidP="0027185C">
      <w:pPr>
        <w:widowControl w:val="0"/>
        <w:numPr>
          <w:ilvl w:val="1"/>
          <w:numId w:val="7"/>
        </w:numPr>
        <w:autoSpaceDE/>
        <w:spacing w:line="25" w:lineRule="atLeast"/>
        <w:ind w:right="8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5289A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27185C" w:rsidRPr="0065289A">
        <w:rPr>
          <w:b/>
          <w:color w:val="000000"/>
          <w:sz w:val="24"/>
          <w:szCs w:val="24"/>
          <w:shd w:val="clear" w:color="auto" w:fill="FFFFFF"/>
        </w:rPr>
        <w:t>Характеристика условий  пешеходного и велосипедного движения</w:t>
      </w:r>
    </w:p>
    <w:p w:rsidR="0027185C" w:rsidRPr="001E2307" w:rsidRDefault="0027185C" w:rsidP="0027185C">
      <w:pPr>
        <w:widowControl w:val="0"/>
        <w:autoSpaceDE/>
        <w:spacing w:line="25" w:lineRule="atLeast"/>
        <w:ind w:left="1211" w:right="80"/>
        <w:rPr>
          <w:b/>
          <w:color w:val="000000"/>
          <w:sz w:val="24"/>
          <w:szCs w:val="24"/>
          <w:shd w:val="clear" w:color="auto" w:fill="FFFFFF"/>
        </w:rPr>
      </w:pPr>
    </w:p>
    <w:p w:rsidR="0027185C" w:rsidRPr="001E2307" w:rsidRDefault="0027185C" w:rsidP="0027185C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Для передвижения  пешеходов предусмотрены тротуары преимущественно с твердым покрытием (тротуарная плитка). В </w:t>
      </w:r>
      <w:proofErr w:type="gramStart"/>
      <w:r w:rsidRPr="001E2307">
        <w:rPr>
          <w:color w:val="000000"/>
          <w:sz w:val="24"/>
          <w:szCs w:val="24"/>
          <w:shd w:val="clear" w:color="auto" w:fill="FFFFFF"/>
        </w:rPr>
        <w:t>местах</w:t>
      </w:r>
      <w:proofErr w:type="gramEnd"/>
      <w:r w:rsidRPr="001E2307">
        <w:rPr>
          <w:color w:val="000000"/>
          <w:sz w:val="24"/>
          <w:szCs w:val="24"/>
          <w:shd w:val="clear" w:color="auto" w:fill="FFFFFF"/>
        </w:rPr>
        <w:t xml:space="preserve"> пересечения тротуаров с проезжей частью оборудованы пешеходные переходы. Специализированные  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ПДД по дорогам общего пользования</w:t>
      </w:r>
    </w:p>
    <w:p w:rsidR="0027185C" w:rsidRPr="001E2307" w:rsidRDefault="0027185C" w:rsidP="0027185C">
      <w:pPr>
        <w:widowControl w:val="0"/>
        <w:autoSpaceDE/>
        <w:spacing w:line="25" w:lineRule="atLeast"/>
        <w:ind w:right="80"/>
        <w:jc w:val="both"/>
        <w:rPr>
          <w:color w:val="000000"/>
          <w:sz w:val="24"/>
          <w:szCs w:val="24"/>
          <w:shd w:val="clear" w:color="auto" w:fill="FFFFFF"/>
        </w:rPr>
      </w:pPr>
    </w:p>
    <w:p w:rsidR="0027185C" w:rsidRPr="0065289A" w:rsidRDefault="00FA6C63" w:rsidP="0027185C">
      <w:pPr>
        <w:widowControl w:val="0"/>
        <w:numPr>
          <w:ilvl w:val="1"/>
          <w:numId w:val="7"/>
        </w:numPr>
        <w:autoSpaceDE/>
        <w:spacing w:line="25" w:lineRule="atLeast"/>
        <w:ind w:right="8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5289A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27185C" w:rsidRPr="0065289A">
        <w:rPr>
          <w:b/>
          <w:color w:val="000000"/>
          <w:sz w:val="24"/>
          <w:szCs w:val="24"/>
          <w:shd w:val="clear" w:color="auto" w:fill="FFFFFF"/>
        </w:rPr>
        <w:t>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27185C" w:rsidRPr="001E2307" w:rsidRDefault="0027185C" w:rsidP="0027185C">
      <w:pPr>
        <w:widowControl w:val="0"/>
        <w:autoSpaceDE/>
        <w:spacing w:line="25" w:lineRule="atLeast"/>
        <w:ind w:left="1211" w:right="80"/>
        <w:rPr>
          <w:b/>
          <w:color w:val="000000"/>
          <w:sz w:val="24"/>
          <w:szCs w:val="24"/>
          <w:shd w:val="clear" w:color="auto" w:fill="FFFFFF"/>
        </w:rPr>
      </w:pPr>
    </w:p>
    <w:p w:rsidR="00FA6C63" w:rsidRDefault="0027185C" w:rsidP="001A3603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Транспортные </w:t>
      </w:r>
      <w:proofErr w:type="gramStart"/>
      <w:r w:rsidRPr="001E2307">
        <w:rPr>
          <w:color w:val="000000"/>
          <w:sz w:val="24"/>
          <w:szCs w:val="24"/>
          <w:shd w:val="clear" w:color="auto" w:fill="FFFFFF"/>
        </w:rPr>
        <w:t>организации</w:t>
      </w:r>
      <w:proofErr w:type="gramEnd"/>
      <w:r w:rsidRPr="001E2307">
        <w:rPr>
          <w:color w:val="000000"/>
          <w:sz w:val="24"/>
          <w:szCs w:val="24"/>
          <w:shd w:val="clear" w:color="auto" w:fill="FFFFFF"/>
        </w:rPr>
        <w:t xml:space="preserve"> осуществляющие грузовые перевозки на территории поселения отсутствуют</w:t>
      </w:r>
      <w:r w:rsidR="001A3603">
        <w:rPr>
          <w:color w:val="000000"/>
          <w:sz w:val="24"/>
          <w:szCs w:val="24"/>
          <w:shd w:val="clear" w:color="auto" w:fill="FFFFFF"/>
        </w:rPr>
        <w:t>.</w:t>
      </w:r>
    </w:p>
    <w:p w:rsidR="00F330D3" w:rsidRDefault="00F330D3" w:rsidP="001A3603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A0017F" w:rsidRDefault="00A0017F" w:rsidP="001A3603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F330D3" w:rsidRPr="001E2307" w:rsidRDefault="00F330D3" w:rsidP="001A3603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27185C" w:rsidRPr="0065289A" w:rsidRDefault="00FA6C63" w:rsidP="0027185C">
      <w:pPr>
        <w:widowControl w:val="0"/>
        <w:numPr>
          <w:ilvl w:val="1"/>
          <w:numId w:val="7"/>
        </w:numPr>
        <w:autoSpaceDE/>
        <w:spacing w:line="25" w:lineRule="atLeast"/>
        <w:ind w:right="8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5289A">
        <w:rPr>
          <w:b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27185C" w:rsidRPr="0065289A">
        <w:rPr>
          <w:b/>
          <w:color w:val="000000"/>
          <w:sz w:val="24"/>
          <w:szCs w:val="24"/>
          <w:shd w:val="clear" w:color="auto" w:fill="FFFFFF"/>
        </w:rPr>
        <w:t>Анализ уровня безопасности  дорожного движения</w:t>
      </w:r>
    </w:p>
    <w:p w:rsidR="003F187B" w:rsidRDefault="003F187B" w:rsidP="00FA6C63">
      <w:pPr>
        <w:widowControl w:val="0"/>
        <w:autoSpaceDE/>
        <w:spacing w:line="25" w:lineRule="atLeast"/>
        <w:ind w:right="80"/>
        <w:jc w:val="both"/>
        <w:rPr>
          <w:color w:val="000000"/>
          <w:sz w:val="24"/>
          <w:szCs w:val="24"/>
          <w:shd w:val="clear" w:color="auto" w:fill="FFFFFF"/>
        </w:rPr>
      </w:pPr>
    </w:p>
    <w:p w:rsidR="0027185C" w:rsidRPr="001E2307" w:rsidRDefault="0027185C" w:rsidP="003F187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недостаточной эффективностью </w:t>
      </w:r>
      <w:proofErr w:type="gramStart"/>
      <w:r w:rsidRPr="001E2307">
        <w:rPr>
          <w:color w:val="000000"/>
          <w:sz w:val="24"/>
          <w:szCs w:val="24"/>
          <w:shd w:val="clear" w:color="auto" w:fill="FFFFFF"/>
        </w:rPr>
        <w:t>функционирования системы обеспечения  безопасности дорожного движения</w:t>
      </w:r>
      <w:proofErr w:type="gramEnd"/>
      <w:r w:rsidRPr="001E2307">
        <w:rPr>
          <w:color w:val="000000"/>
          <w:sz w:val="24"/>
          <w:szCs w:val="24"/>
          <w:shd w:val="clear" w:color="auto" w:fill="FFFFFF"/>
        </w:rPr>
        <w:t>. Решение проблемы обеспечения  безопасности дорожного движения является одной из</w:t>
      </w:r>
      <w:r w:rsidR="001A3603">
        <w:rPr>
          <w:color w:val="000000"/>
          <w:sz w:val="24"/>
          <w:szCs w:val="24"/>
          <w:shd w:val="clear" w:color="auto" w:fill="FFFFFF"/>
        </w:rPr>
        <w:t xml:space="preserve"> важнейших задач. По итогам 2024</w:t>
      </w:r>
      <w:r w:rsidRPr="001E2307">
        <w:rPr>
          <w:color w:val="000000"/>
          <w:sz w:val="24"/>
          <w:szCs w:val="24"/>
          <w:shd w:val="clear" w:color="auto" w:fill="FFFFFF"/>
        </w:rPr>
        <w:t xml:space="preserve"> года на территории </w:t>
      </w:r>
      <w:r w:rsidRPr="001E2307">
        <w:rPr>
          <w:bCs/>
          <w:sz w:val="24"/>
          <w:szCs w:val="24"/>
        </w:rPr>
        <w:t>Малогрибановского</w:t>
      </w:r>
      <w:r w:rsidRPr="001E2307">
        <w:rPr>
          <w:color w:val="000000"/>
          <w:sz w:val="24"/>
          <w:szCs w:val="24"/>
          <w:shd w:val="clear" w:color="auto" w:fill="FFFFFF"/>
        </w:rPr>
        <w:t xml:space="preserve"> поселения</w:t>
      </w:r>
      <w:r w:rsidR="001A3603">
        <w:rPr>
          <w:color w:val="000000"/>
          <w:sz w:val="24"/>
          <w:szCs w:val="24"/>
          <w:shd w:val="clear" w:color="auto" w:fill="FFFFFF"/>
        </w:rPr>
        <w:t xml:space="preserve"> зарегистрировано 0 ДТП (в  2023</w:t>
      </w:r>
      <w:r w:rsidRPr="001E2307">
        <w:rPr>
          <w:color w:val="000000"/>
          <w:sz w:val="24"/>
          <w:szCs w:val="24"/>
          <w:shd w:val="clear" w:color="auto" w:fill="FFFFFF"/>
        </w:rPr>
        <w:t xml:space="preserve"> году – 0 ДТП). Для эффективного решения проблем, связанных с </w:t>
      </w:r>
      <w:proofErr w:type="spellStart"/>
      <w:r w:rsidRPr="001E2307">
        <w:rPr>
          <w:color w:val="000000"/>
          <w:sz w:val="24"/>
          <w:szCs w:val="24"/>
          <w:shd w:val="clear" w:color="auto" w:fill="FFFFFF"/>
        </w:rPr>
        <w:t>дорожно</w:t>
      </w:r>
      <w:proofErr w:type="spellEnd"/>
      <w:r w:rsidRPr="001E2307">
        <w:rPr>
          <w:color w:val="000000"/>
          <w:sz w:val="24"/>
          <w:szCs w:val="24"/>
          <w:shd w:val="clear" w:color="auto" w:fill="FFFFFF"/>
        </w:rPr>
        <w:t xml:space="preserve"> – транспортной аварийностью, непрерывно обеспечивается системный подход к реализации мероприятий  по повышению безопасности дорожного движения.</w:t>
      </w:r>
    </w:p>
    <w:p w:rsidR="0027185C" w:rsidRPr="001E2307" w:rsidRDefault="0027185C" w:rsidP="003F187B">
      <w:pPr>
        <w:widowControl w:val="0"/>
        <w:autoSpaceDE/>
        <w:spacing w:line="25" w:lineRule="atLeast"/>
        <w:ind w:right="80"/>
        <w:jc w:val="both"/>
        <w:rPr>
          <w:color w:val="000000"/>
          <w:sz w:val="24"/>
          <w:szCs w:val="24"/>
          <w:shd w:val="clear" w:color="auto" w:fill="FFFFFF"/>
        </w:rPr>
      </w:pPr>
    </w:p>
    <w:p w:rsidR="0027185C" w:rsidRPr="0065289A" w:rsidRDefault="0027185C" w:rsidP="00FA6C63">
      <w:pPr>
        <w:widowControl w:val="0"/>
        <w:autoSpaceDE/>
        <w:ind w:right="79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5289A">
        <w:rPr>
          <w:b/>
          <w:color w:val="000000"/>
          <w:sz w:val="24"/>
          <w:szCs w:val="24"/>
          <w:shd w:val="clear" w:color="auto" w:fill="FFFFFF"/>
        </w:rPr>
        <w:t>2.10.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27185C" w:rsidRPr="0065289A" w:rsidRDefault="0027185C" w:rsidP="00FA6C63">
      <w:pPr>
        <w:widowControl w:val="0"/>
        <w:autoSpaceDE/>
        <w:spacing w:line="25" w:lineRule="atLeast"/>
        <w:ind w:right="8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7185C" w:rsidRPr="001E2307" w:rsidRDefault="0027185C" w:rsidP="003F187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Наиболее характерными факторами, негативно </w:t>
      </w:r>
      <w:r w:rsidR="003F187B">
        <w:rPr>
          <w:color w:val="000000"/>
          <w:sz w:val="24"/>
          <w:szCs w:val="24"/>
          <w:shd w:val="clear" w:color="auto" w:fill="FFFFFF"/>
        </w:rPr>
        <w:t xml:space="preserve">влияющими на окружающую среду и </w:t>
      </w:r>
      <w:r w:rsidRPr="001E2307">
        <w:rPr>
          <w:color w:val="000000"/>
          <w:sz w:val="24"/>
          <w:szCs w:val="24"/>
          <w:shd w:val="clear" w:color="auto" w:fill="FFFFFF"/>
        </w:rPr>
        <w:t>здоровье человека можно выделить:</w:t>
      </w:r>
    </w:p>
    <w:p w:rsidR="0027185C" w:rsidRPr="001E2307" w:rsidRDefault="0027185C" w:rsidP="003F187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:rsidR="0027185C" w:rsidRPr="001E2307" w:rsidRDefault="0027185C" w:rsidP="003F187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- воздействие шума – примерно 30% населения  России подвергается воздействию шума от автомобильного транспорта с уровнем выше 55 дБ, что приводит к росту </w:t>
      </w:r>
      <w:proofErr w:type="spellStart"/>
      <w:proofErr w:type="gramStart"/>
      <w:r w:rsidRPr="001E2307">
        <w:rPr>
          <w:color w:val="000000"/>
          <w:sz w:val="24"/>
          <w:szCs w:val="24"/>
          <w:shd w:val="clear" w:color="auto" w:fill="FFFFFF"/>
        </w:rPr>
        <w:t>сердечно-сосудистых</w:t>
      </w:r>
      <w:proofErr w:type="spellEnd"/>
      <w:proofErr w:type="gramEnd"/>
      <w:r w:rsidRPr="001E2307">
        <w:rPr>
          <w:color w:val="000000"/>
          <w:sz w:val="24"/>
          <w:szCs w:val="24"/>
          <w:shd w:val="clear" w:color="auto" w:fill="FFFFFF"/>
        </w:rPr>
        <w:t xml:space="preserve">  и эндокринных заболеваний.</w:t>
      </w:r>
    </w:p>
    <w:p w:rsidR="0027185C" w:rsidRPr="001E2307" w:rsidRDefault="0027185C" w:rsidP="003F187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Учитывая сложившуюся планировочную структуру  </w:t>
      </w:r>
      <w:r w:rsidRPr="001E2307">
        <w:rPr>
          <w:bCs/>
          <w:sz w:val="24"/>
          <w:szCs w:val="24"/>
        </w:rPr>
        <w:t xml:space="preserve">Малогрибановского сельского </w:t>
      </w:r>
      <w:r w:rsidRPr="001E2307">
        <w:rPr>
          <w:color w:val="000000"/>
          <w:sz w:val="24"/>
          <w:szCs w:val="24"/>
          <w:shd w:val="clear" w:color="auto" w:fill="FFFFFF"/>
        </w:rPr>
        <w:t>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27185C" w:rsidRPr="001E2307" w:rsidRDefault="0027185C" w:rsidP="0027185C">
      <w:pPr>
        <w:widowControl w:val="0"/>
        <w:autoSpaceDE/>
        <w:spacing w:line="25" w:lineRule="atLeast"/>
        <w:ind w:right="8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7185C" w:rsidRPr="0065289A" w:rsidRDefault="0027185C" w:rsidP="0027185C">
      <w:pPr>
        <w:widowControl w:val="0"/>
        <w:autoSpaceDE/>
        <w:spacing w:line="25" w:lineRule="atLeast"/>
        <w:ind w:right="8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5289A">
        <w:rPr>
          <w:b/>
          <w:color w:val="000000"/>
          <w:sz w:val="24"/>
          <w:szCs w:val="24"/>
          <w:shd w:val="clear" w:color="auto" w:fill="FFFFFF"/>
        </w:rPr>
        <w:t>2.11.</w:t>
      </w:r>
      <w:r w:rsidRPr="0065289A">
        <w:rPr>
          <w:b/>
          <w:sz w:val="24"/>
          <w:szCs w:val="24"/>
        </w:rPr>
        <w:t xml:space="preserve"> Х</w:t>
      </w:r>
      <w:r w:rsidRPr="0065289A">
        <w:rPr>
          <w:b/>
          <w:color w:val="000000"/>
          <w:sz w:val="24"/>
          <w:szCs w:val="24"/>
          <w:shd w:val="clear" w:color="auto" w:fill="FFFFFF"/>
        </w:rPr>
        <w:t>арактеристика существующих условий и перспектив развития и размещения транспортной инфраструктуры поселения</w:t>
      </w:r>
    </w:p>
    <w:p w:rsidR="0027185C" w:rsidRPr="0065289A" w:rsidRDefault="0027185C" w:rsidP="0027185C">
      <w:pPr>
        <w:widowControl w:val="0"/>
        <w:autoSpaceDE/>
        <w:spacing w:line="25" w:lineRule="atLeast"/>
        <w:ind w:right="8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7185C" w:rsidRPr="00FA6C63" w:rsidRDefault="0027185C" w:rsidP="00FA6C63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В данном разделе приводятся </w:t>
      </w:r>
      <w:proofErr w:type="spellStart"/>
      <w:proofErr w:type="gramStart"/>
      <w:r w:rsidRPr="001E2307">
        <w:rPr>
          <w:color w:val="000000"/>
          <w:sz w:val="24"/>
          <w:szCs w:val="24"/>
          <w:shd w:val="clear" w:color="auto" w:fill="FFFFFF"/>
        </w:rPr>
        <w:t>технико</w:t>
      </w:r>
      <w:proofErr w:type="spellEnd"/>
      <w:r w:rsidRPr="001E2307">
        <w:rPr>
          <w:color w:val="000000"/>
          <w:sz w:val="24"/>
          <w:szCs w:val="24"/>
          <w:shd w:val="clear" w:color="auto" w:fill="FFFFFF"/>
        </w:rPr>
        <w:t xml:space="preserve"> – экономические</w:t>
      </w:r>
      <w:proofErr w:type="gramEnd"/>
      <w:r w:rsidRPr="001E2307">
        <w:rPr>
          <w:color w:val="000000"/>
          <w:sz w:val="24"/>
          <w:szCs w:val="24"/>
          <w:shd w:val="clear" w:color="auto" w:fill="FFFFFF"/>
        </w:rPr>
        <w:t xml:space="preserve"> показатели генерального плана поселения</w:t>
      </w:r>
      <w:r w:rsidR="00FA6C63">
        <w:rPr>
          <w:color w:val="000000"/>
          <w:sz w:val="24"/>
          <w:szCs w:val="24"/>
          <w:shd w:val="clear" w:color="auto" w:fill="FFFFFF"/>
        </w:rPr>
        <w:t>.</w:t>
      </w:r>
    </w:p>
    <w:p w:rsidR="0027185C" w:rsidRPr="0065289A" w:rsidRDefault="0027185C" w:rsidP="0027185C">
      <w:pPr>
        <w:widowControl w:val="0"/>
        <w:autoSpaceDE/>
        <w:spacing w:line="25" w:lineRule="atLeast"/>
        <w:ind w:left="851" w:right="8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5289A">
        <w:rPr>
          <w:b/>
          <w:color w:val="000000"/>
          <w:sz w:val="24"/>
          <w:szCs w:val="24"/>
          <w:shd w:val="clear" w:color="auto" w:fill="FFFFFF"/>
        </w:rPr>
        <w:t>2.12 Оценка нормативно-правовой базы, необходимой для функционирования и развития транспортной инфраструктуры поселения</w:t>
      </w:r>
    </w:p>
    <w:p w:rsidR="0027185C" w:rsidRPr="0065289A" w:rsidRDefault="0027185C" w:rsidP="0027185C">
      <w:pPr>
        <w:widowControl w:val="0"/>
        <w:autoSpaceDE/>
        <w:spacing w:line="25" w:lineRule="atLeast"/>
        <w:ind w:left="851" w:right="80"/>
        <w:rPr>
          <w:color w:val="000000"/>
          <w:sz w:val="24"/>
          <w:szCs w:val="24"/>
          <w:shd w:val="clear" w:color="auto" w:fill="FFFFFF"/>
        </w:rPr>
      </w:pPr>
    </w:p>
    <w:p w:rsidR="0027185C" w:rsidRPr="001E2307" w:rsidRDefault="0027185C" w:rsidP="0027185C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1E2307">
        <w:rPr>
          <w:color w:val="000000"/>
          <w:sz w:val="24"/>
          <w:szCs w:val="24"/>
          <w:shd w:val="clear" w:color="auto" w:fill="FFFFFF"/>
        </w:rPr>
        <w:t>Основными документами, определяющими порядок функционирования и развития  транспортной инфраструктуры  являются</w:t>
      </w:r>
      <w:proofErr w:type="gramEnd"/>
      <w:r w:rsidRPr="001E2307">
        <w:rPr>
          <w:color w:val="000000"/>
          <w:sz w:val="24"/>
          <w:szCs w:val="24"/>
          <w:shd w:val="clear" w:color="auto" w:fill="FFFFFF"/>
        </w:rPr>
        <w:t>:</w:t>
      </w:r>
    </w:p>
    <w:p w:rsidR="0027185C" w:rsidRPr="001E2307" w:rsidRDefault="0027185C" w:rsidP="0027185C">
      <w:pPr>
        <w:widowControl w:val="0"/>
        <w:numPr>
          <w:ilvl w:val="0"/>
          <w:numId w:val="9"/>
        </w:numPr>
        <w:autoSpaceDE/>
        <w:spacing w:line="25" w:lineRule="atLeast"/>
        <w:ind w:right="8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>Градостроительный кодекс РФ от 29.12.2004 №190-ФЗ</w:t>
      </w:r>
    </w:p>
    <w:p w:rsidR="0027185C" w:rsidRPr="001E2307" w:rsidRDefault="0027185C" w:rsidP="0027185C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2.Федеральный закон от 06.10.2003 № 131-ФЗ «Об общих принципах организации местного самоуправления в Российской Федерации» </w:t>
      </w:r>
    </w:p>
    <w:p w:rsidR="0027185C" w:rsidRPr="001E2307" w:rsidRDefault="0027185C" w:rsidP="0027185C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3.Федеральный закон  от 08.11.2007 № 257-ФЗ «Об автомобильных дорогах </w:t>
      </w:r>
      <w:proofErr w:type="gramStart"/>
      <w:r w:rsidRPr="001E2307">
        <w:rPr>
          <w:color w:val="000000"/>
          <w:sz w:val="24"/>
          <w:szCs w:val="24"/>
          <w:shd w:val="clear" w:color="auto" w:fill="FFFFFF"/>
        </w:rPr>
        <w:t>и</w:t>
      </w:r>
      <w:proofErr w:type="gramEnd"/>
      <w:r w:rsidRPr="001E2307">
        <w:rPr>
          <w:color w:val="000000"/>
          <w:sz w:val="24"/>
          <w:szCs w:val="24"/>
          <w:shd w:val="clear" w:color="auto" w:fill="FFFFFF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27185C" w:rsidRPr="001E2307" w:rsidRDefault="0027185C" w:rsidP="0027185C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>4.Постановление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</w:r>
    </w:p>
    <w:p w:rsidR="0027185C" w:rsidRPr="001E2307" w:rsidRDefault="0027185C" w:rsidP="0027185C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>5.Устав Малогрибановского сельского поселения</w:t>
      </w:r>
    </w:p>
    <w:p w:rsidR="0027185C" w:rsidRPr="001E2307" w:rsidRDefault="0027185C" w:rsidP="0027185C">
      <w:pPr>
        <w:widowControl w:val="0"/>
        <w:autoSpaceDE/>
        <w:spacing w:line="25" w:lineRule="atLeast"/>
        <w:ind w:right="8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ab/>
        <w:t>6.Генеральный план Малогрибановского  сельского поселения</w:t>
      </w:r>
      <w:r>
        <w:rPr>
          <w:color w:val="000000"/>
          <w:sz w:val="24"/>
          <w:szCs w:val="24"/>
          <w:shd w:val="clear" w:color="auto" w:fill="FFFFFF"/>
        </w:rPr>
        <w:t>, решение Совета народных депутатов Малогрибановского сельского поселения от 17.07.2012 года № 133</w:t>
      </w:r>
    </w:p>
    <w:p w:rsidR="0027185C" w:rsidRPr="001E2307" w:rsidRDefault="0027185C" w:rsidP="001A3603">
      <w:pPr>
        <w:widowControl w:val="0"/>
        <w:autoSpaceDE/>
        <w:spacing w:line="25" w:lineRule="atLeast"/>
        <w:ind w:left="80" w:right="80" w:firstLine="640"/>
        <w:jc w:val="both"/>
        <w:rPr>
          <w:color w:val="000000"/>
          <w:sz w:val="24"/>
          <w:szCs w:val="24"/>
          <w:shd w:val="clear" w:color="auto" w:fill="FFFFFF"/>
        </w:rPr>
      </w:pPr>
      <w:r w:rsidRPr="001E2307">
        <w:rPr>
          <w:color w:val="000000"/>
          <w:sz w:val="24"/>
          <w:szCs w:val="24"/>
          <w:shd w:val="clear" w:color="auto" w:fill="FFFFFF"/>
        </w:rPr>
        <w:t xml:space="preserve"> Нормативная правовая база, необходимая для функционирования и развития транспортной инфраструктуры сформирована.</w:t>
      </w:r>
    </w:p>
    <w:p w:rsidR="0027185C" w:rsidRPr="0065289A" w:rsidRDefault="0027185C" w:rsidP="00FA6C63">
      <w:pPr>
        <w:widowControl w:val="0"/>
        <w:numPr>
          <w:ilvl w:val="0"/>
          <w:numId w:val="7"/>
        </w:numPr>
        <w:autoSpaceDE/>
        <w:spacing w:line="25" w:lineRule="atLeast"/>
        <w:ind w:right="80"/>
        <w:jc w:val="center"/>
        <w:rPr>
          <w:b/>
          <w:sz w:val="24"/>
          <w:szCs w:val="24"/>
        </w:rPr>
      </w:pPr>
      <w:r w:rsidRPr="0065289A">
        <w:rPr>
          <w:b/>
          <w:sz w:val="24"/>
          <w:szCs w:val="24"/>
        </w:rPr>
        <w:lastRenderedPageBreak/>
        <w:t>Прогноз транспортного спроса, изменения объемов и характера передвижения населения и перевозок грузов на территории</w:t>
      </w:r>
      <w:r w:rsidR="00FA6C63" w:rsidRPr="0065289A">
        <w:rPr>
          <w:b/>
          <w:sz w:val="24"/>
          <w:szCs w:val="24"/>
        </w:rPr>
        <w:t xml:space="preserve"> </w:t>
      </w:r>
      <w:r w:rsidRPr="0065289A">
        <w:rPr>
          <w:b/>
          <w:sz w:val="24"/>
          <w:szCs w:val="24"/>
        </w:rPr>
        <w:t xml:space="preserve">Малогрибановского  сельского поселения </w:t>
      </w:r>
    </w:p>
    <w:p w:rsidR="0027185C" w:rsidRPr="0065289A" w:rsidRDefault="0027185C" w:rsidP="00592EA4">
      <w:pPr>
        <w:ind w:firstLine="720"/>
        <w:jc w:val="center"/>
        <w:rPr>
          <w:b/>
          <w:sz w:val="24"/>
          <w:szCs w:val="24"/>
        </w:rPr>
      </w:pPr>
      <w:r w:rsidRPr="0065289A">
        <w:rPr>
          <w:b/>
          <w:sz w:val="24"/>
          <w:szCs w:val="24"/>
        </w:rPr>
        <w:t xml:space="preserve">3.1. Прогноз </w:t>
      </w:r>
      <w:proofErr w:type="gramStart"/>
      <w:r w:rsidRPr="0065289A">
        <w:rPr>
          <w:b/>
          <w:sz w:val="24"/>
          <w:szCs w:val="24"/>
        </w:rPr>
        <w:t>социально-экономического</w:t>
      </w:r>
      <w:proofErr w:type="gramEnd"/>
      <w:r w:rsidRPr="0065289A">
        <w:rPr>
          <w:b/>
          <w:sz w:val="24"/>
          <w:szCs w:val="24"/>
        </w:rPr>
        <w:t xml:space="preserve"> и градостроительного  развития городского поселения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 xml:space="preserve">При анализе показателей текущего уровня социально-экономического и градостроительного развития </w:t>
      </w:r>
      <w:r w:rsidRPr="001E2307">
        <w:rPr>
          <w:bCs/>
          <w:sz w:val="24"/>
          <w:szCs w:val="24"/>
        </w:rPr>
        <w:t>Малогрибановского</w:t>
      </w:r>
      <w:r w:rsidRPr="001E2307">
        <w:rPr>
          <w:sz w:val="24"/>
          <w:szCs w:val="24"/>
        </w:rPr>
        <w:t xml:space="preserve">  сельского поселения, отмечается следующее:</w:t>
      </w:r>
    </w:p>
    <w:p w:rsidR="0027185C" w:rsidRPr="001E2307" w:rsidRDefault="0027185C" w:rsidP="003F187B">
      <w:pPr>
        <w:ind w:firstLine="720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 xml:space="preserve">транспортная доступность населенных пунктов поселения высокая; </w:t>
      </w:r>
    </w:p>
    <w:p w:rsidR="0027185C" w:rsidRPr="001E2307" w:rsidRDefault="0027185C" w:rsidP="0027185C">
      <w:pPr>
        <w:ind w:firstLine="720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 xml:space="preserve">наличие </w:t>
      </w:r>
      <w:proofErr w:type="gramStart"/>
      <w:r w:rsidRPr="001E2307">
        <w:rPr>
          <w:sz w:val="24"/>
          <w:szCs w:val="24"/>
        </w:rPr>
        <w:t>трудовых</w:t>
      </w:r>
      <w:proofErr w:type="gramEnd"/>
      <w:r w:rsidRPr="001E2307">
        <w:rPr>
          <w:sz w:val="24"/>
          <w:szCs w:val="24"/>
        </w:rPr>
        <w:t xml:space="preserve"> ресурсов  не позволяет обеспечить потребности населения и расширение производства;</w:t>
      </w:r>
    </w:p>
    <w:p w:rsidR="0027185C" w:rsidRPr="001E2307" w:rsidRDefault="0027185C" w:rsidP="0027185C">
      <w:pPr>
        <w:ind w:firstLine="720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доходы населения - средние. Средняя за</w:t>
      </w:r>
      <w:r w:rsidR="001A3603">
        <w:rPr>
          <w:sz w:val="24"/>
          <w:szCs w:val="24"/>
        </w:rPr>
        <w:t>работная плата населения за 2024</w:t>
      </w:r>
      <w:r w:rsidR="003F187B">
        <w:rPr>
          <w:sz w:val="24"/>
          <w:szCs w:val="24"/>
        </w:rPr>
        <w:t xml:space="preserve"> год соста</w:t>
      </w:r>
      <w:r w:rsidR="001A3603">
        <w:rPr>
          <w:sz w:val="24"/>
          <w:szCs w:val="24"/>
        </w:rPr>
        <w:t xml:space="preserve">вила 20 </w:t>
      </w:r>
      <w:r w:rsidR="003F187B">
        <w:rPr>
          <w:sz w:val="24"/>
          <w:szCs w:val="24"/>
        </w:rPr>
        <w:t>000 тыс. руб.</w:t>
      </w:r>
    </w:p>
    <w:p w:rsidR="0027185C" w:rsidRPr="001E2307" w:rsidRDefault="0027185C" w:rsidP="0027185C">
      <w:pPr>
        <w:ind w:firstLine="720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оплата услуг водоснабжения, вывоза и утилизации ТБО доступна для насел</w:t>
      </w:r>
      <w:r w:rsidR="00FA6C63">
        <w:rPr>
          <w:sz w:val="24"/>
          <w:szCs w:val="24"/>
        </w:rPr>
        <w:t>ения и осуществляется регулярно.</w:t>
      </w:r>
    </w:p>
    <w:p w:rsidR="0027185C" w:rsidRPr="001E2307" w:rsidRDefault="0027185C" w:rsidP="0027185C">
      <w:pPr>
        <w:ind w:firstLine="720"/>
        <w:rPr>
          <w:b/>
          <w:sz w:val="24"/>
          <w:szCs w:val="24"/>
        </w:rPr>
      </w:pPr>
      <w:r w:rsidRPr="001E2307">
        <w:rPr>
          <w:b/>
          <w:sz w:val="24"/>
          <w:szCs w:val="24"/>
        </w:rPr>
        <w:t>Демографический прогноз</w:t>
      </w:r>
      <w:r w:rsidR="003F187B">
        <w:rPr>
          <w:b/>
          <w:sz w:val="24"/>
          <w:szCs w:val="24"/>
        </w:rPr>
        <w:t>:</w:t>
      </w:r>
    </w:p>
    <w:p w:rsidR="0027185C" w:rsidRPr="001E2307" w:rsidRDefault="0027185C" w:rsidP="003F187B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Предполагается, что положительная динамика по увеличению уровня рождаемости и сокращению смертности сохранится, продолжится рост числа жителей за счет городского населения.</w:t>
      </w:r>
    </w:p>
    <w:p w:rsidR="0027185C" w:rsidRPr="001E2307" w:rsidRDefault="0027185C" w:rsidP="003F187B">
      <w:pPr>
        <w:ind w:firstLine="720"/>
        <w:jc w:val="both"/>
        <w:rPr>
          <w:b/>
          <w:sz w:val="24"/>
          <w:szCs w:val="24"/>
        </w:rPr>
      </w:pPr>
      <w:r w:rsidRPr="001E2307">
        <w:rPr>
          <w:b/>
          <w:sz w:val="24"/>
          <w:szCs w:val="24"/>
        </w:rPr>
        <w:t>Экономический прогноз</w:t>
      </w:r>
      <w:r w:rsidR="003F187B">
        <w:rPr>
          <w:b/>
          <w:sz w:val="24"/>
          <w:szCs w:val="24"/>
        </w:rPr>
        <w:t>: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Развитие Малогрибановского сельского поселения по вероятностному сценарию учитывает развитие следующих приоритетных секторов экономики: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сельского хозяйства;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инфраструктуры, прежде всего, в сетевых отраслях: ЖКХ, энергетике, дорожной сети, транспорте, телекоммуникациях;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социальной сферы в рамках реализации Национальных проектов.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Устойчивое экономическое развитие Малогрибановского сельского поселения, в перспективе, может быть достигнуто за счет развития малого предпринимательства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Мероприятия по направлению развития малого предпринимательства: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оказание организационной и консультативной помощи начинающим предпринимателям;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разработка мер по адресной поддержке предпринимателей и малых предприятий;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снижение уровня административных барьеров;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формирование конкурентной среды;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расширение информационно-консультационного поля в сфере предпринимательства.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 xml:space="preserve">По итоговой характеристике </w:t>
      </w:r>
      <w:proofErr w:type="gramStart"/>
      <w:r w:rsidRPr="001E2307">
        <w:rPr>
          <w:sz w:val="24"/>
          <w:szCs w:val="24"/>
        </w:rPr>
        <w:t>социально-экономического</w:t>
      </w:r>
      <w:proofErr w:type="gramEnd"/>
      <w:r w:rsidRPr="001E2307">
        <w:rPr>
          <w:sz w:val="24"/>
          <w:szCs w:val="24"/>
        </w:rPr>
        <w:t xml:space="preserve"> развития поселение можно рассматривать как: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</w:r>
      <w:proofErr w:type="gramStart"/>
      <w:r w:rsidRPr="001E2307">
        <w:rPr>
          <w:sz w:val="24"/>
          <w:szCs w:val="24"/>
        </w:rPr>
        <w:t>имеющее</w:t>
      </w:r>
      <w:proofErr w:type="gramEnd"/>
      <w:r w:rsidRPr="001E2307">
        <w:rPr>
          <w:sz w:val="24"/>
          <w:szCs w:val="24"/>
        </w:rPr>
        <w:t xml:space="preserve">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 xml:space="preserve"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</w:t>
      </w:r>
      <w:r w:rsidRPr="001E2307">
        <w:rPr>
          <w:sz w:val="24"/>
          <w:szCs w:val="24"/>
        </w:rPr>
        <w:lastRenderedPageBreak/>
        <w:t>передвижения населения на территории Малогрибановского сельского поселения не планируется.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Стабильная ситуация с транспортным спросом населения предполагает значительные изменения транспортной инфраструктуры по видам транспорта в Малогрибановском сельском поселении в ближайшей перспективе.</w:t>
      </w:r>
    </w:p>
    <w:p w:rsidR="0027185C" w:rsidRPr="001E2307" w:rsidRDefault="0027185C" w:rsidP="0027185C">
      <w:pPr>
        <w:ind w:firstLine="720"/>
        <w:rPr>
          <w:sz w:val="24"/>
          <w:szCs w:val="24"/>
        </w:rPr>
      </w:pPr>
      <w:r w:rsidRPr="001E2307">
        <w:rPr>
          <w:sz w:val="24"/>
          <w:szCs w:val="24"/>
        </w:rPr>
        <w:t>Воздушные перевозки на территории поселения не осуществляются.</w:t>
      </w:r>
    </w:p>
    <w:p w:rsidR="003F187B" w:rsidRDefault="0027185C" w:rsidP="001A3603">
      <w:pPr>
        <w:ind w:firstLine="720"/>
        <w:rPr>
          <w:sz w:val="24"/>
          <w:szCs w:val="24"/>
        </w:rPr>
      </w:pPr>
      <w:r w:rsidRPr="001E2307">
        <w:rPr>
          <w:sz w:val="24"/>
          <w:szCs w:val="24"/>
        </w:rPr>
        <w:t>Водный транспорт на территории поселения не развит.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Автомобильный транспорт - важнейшая составная часть инфраструктуры Малогрибановского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27185C" w:rsidRPr="001E2307" w:rsidRDefault="0027185C" w:rsidP="009552E8">
      <w:pPr>
        <w:ind w:firstLine="720"/>
        <w:jc w:val="both"/>
        <w:rPr>
          <w:sz w:val="24"/>
          <w:szCs w:val="24"/>
        </w:rPr>
      </w:pPr>
      <w:proofErr w:type="gramStart"/>
      <w:r w:rsidRPr="001E2307">
        <w:rPr>
          <w:sz w:val="24"/>
          <w:szCs w:val="24"/>
        </w:rP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  <w:proofErr w:type="gramEnd"/>
    </w:p>
    <w:p w:rsidR="0027185C" w:rsidRPr="001E2307" w:rsidRDefault="0027185C" w:rsidP="0027185C">
      <w:pPr>
        <w:ind w:firstLine="720"/>
        <w:rPr>
          <w:sz w:val="24"/>
          <w:szCs w:val="24"/>
        </w:rPr>
      </w:pPr>
      <w:r w:rsidRPr="001E2307">
        <w:rPr>
          <w:sz w:val="24"/>
          <w:szCs w:val="24"/>
        </w:rPr>
        <w:t xml:space="preserve">В </w:t>
      </w:r>
      <w:proofErr w:type="gramStart"/>
      <w:r w:rsidRPr="001E2307">
        <w:rPr>
          <w:sz w:val="24"/>
          <w:szCs w:val="24"/>
        </w:rPr>
        <w:t>результате</w:t>
      </w:r>
      <w:proofErr w:type="gramEnd"/>
      <w:r w:rsidRPr="001E2307">
        <w:rPr>
          <w:sz w:val="24"/>
          <w:szCs w:val="24"/>
        </w:rPr>
        <w:t xml:space="preserve"> реализации Программы планируется достигнуть следующие показатели:</w:t>
      </w:r>
    </w:p>
    <w:p w:rsidR="0027185C" w:rsidRPr="001E2307" w:rsidRDefault="0027185C" w:rsidP="0027185C">
      <w:pPr>
        <w:ind w:firstLine="720"/>
        <w:rPr>
          <w:sz w:val="24"/>
          <w:szCs w:val="24"/>
        </w:rPr>
      </w:pPr>
      <w:r w:rsidRPr="001E2307">
        <w:rPr>
          <w:sz w:val="24"/>
          <w:szCs w:val="24"/>
        </w:rPr>
        <w:t>- протяженность сети автомобильных дорог общего поль</w:t>
      </w:r>
      <w:r w:rsidR="001A3603">
        <w:rPr>
          <w:sz w:val="24"/>
          <w:szCs w:val="24"/>
        </w:rPr>
        <w:t xml:space="preserve">зования местного значения, 22,43 </w:t>
      </w:r>
      <w:r w:rsidRPr="001E2307">
        <w:rPr>
          <w:sz w:val="24"/>
          <w:szCs w:val="24"/>
        </w:rPr>
        <w:t>км</w:t>
      </w:r>
      <w:proofErr w:type="gramStart"/>
      <w:r w:rsidRPr="001E2307">
        <w:rPr>
          <w:sz w:val="24"/>
          <w:szCs w:val="24"/>
        </w:rPr>
        <w:t>.;</w:t>
      </w:r>
      <w:proofErr w:type="gramEnd"/>
    </w:p>
    <w:p w:rsidR="0027185C" w:rsidRPr="001E2307" w:rsidRDefault="0027185C" w:rsidP="0027185C">
      <w:pPr>
        <w:ind w:firstLine="720"/>
        <w:rPr>
          <w:sz w:val="24"/>
          <w:szCs w:val="24"/>
        </w:rPr>
      </w:pPr>
      <w:r w:rsidRPr="001E2307">
        <w:rPr>
          <w:sz w:val="24"/>
          <w:szCs w:val="24"/>
        </w:rPr>
        <w:t>- объемы ввода в эксплуатацию после строительства и реконструкции автомобильных дорог общего пользования местного значения,  0 км</w:t>
      </w:r>
      <w:proofErr w:type="gramStart"/>
      <w:r w:rsidRPr="001E2307">
        <w:rPr>
          <w:sz w:val="24"/>
          <w:szCs w:val="24"/>
        </w:rPr>
        <w:t>.;</w:t>
      </w:r>
      <w:proofErr w:type="gramEnd"/>
    </w:p>
    <w:p w:rsidR="0027185C" w:rsidRPr="001E2307" w:rsidRDefault="0027185C" w:rsidP="0027185C">
      <w:pPr>
        <w:ind w:firstLine="720"/>
        <w:rPr>
          <w:sz w:val="24"/>
          <w:szCs w:val="24"/>
        </w:rPr>
      </w:pPr>
      <w:r w:rsidRPr="001E2307">
        <w:rPr>
          <w:sz w:val="24"/>
          <w:szCs w:val="24"/>
        </w:rPr>
        <w:t xml:space="preserve">- прирост </w:t>
      </w:r>
      <w:proofErr w:type="gramStart"/>
      <w:r w:rsidRPr="001E2307">
        <w:rPr>
          <w:sz w:val="24"/>
          <w:szCs w:val="24"/>
        </w:rPr>
        <w:t>протяженности сети автомобильных дорог общего пользования местного значения</w:t>
      </w:r>
      <w:proofErr w:type="gramEnd"/>
      <w:r w:rsidRPr="001E2307">
        <w:rPr>
          <w:sz w:val="24"/>
          <w:szCs w:val="24"/>
        </w:rPr>
        <w:t xml:space="preserve"> в результате строительства новых автомобильных дорог, 0 км.;</w:t>
      </w:r>
    </w:p>
    <w:p w:rsidR="0027185C" w:rsidRPr="001E2307" w:rsidRDefault="0027185C" w:rsidP="0027185C">
      <w:pPr>
        <w:ind w:firstLine="720"/>
        <w:rPr>
          <w:sz w:val="24"/>
          <w:szCs w:val="24"/>
        </w:rPr>
      </w:pPr>
      <w:r w:rsidRPr="001E2307">
        <w:rPr>
          <w:sz w:val="24"/>
          <w:szCs w:val="24"/>
        </w:rPr>
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0 км</w:t>
      </w:r>
      <w:proofErr w:type="gramStart"/>
      <w:r w:rsidRPr="001E2307">
        <w:rPr>
          <w:sz w:val="24"/>
          <w:szCs w:val="24"/>
        </w:rPr>
        <w:t>.;</w:t>
      </w:r>
      <w:proofErr w:type="gramEnd"/>
    </w:p>
    <w:p w:rsidR="0027185C" w:rsidRPr="001E2307" w:rsidRDefault="0027185C" w:rsidP="0027185C">
      <w:pPr>
        <w:ind w:firstLine="720"/>
        <w:rPr>
          <w:sz w:val="24"/>
          <w:szCs w:val="24"/>
        </w:rPr>
      </w:pPr>
      <w:r w:rsidRPr="001E2307">
        <w:rPr>
          <w:sz w:val="24"/>
          <w:szCs w:val="24"/>
        </w:rPr>
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</w:t>
      </w:r>
      <w:r w:rsidR="00107BD8">
        <w:rPr>
          <w:sz w:val="24"/>
          <w:szCs w:val="24"/>
        </w:rPr>
        <w:t xml:space="preserve"> ремонта автомобильных дорог, 0</w:t>
      </w:r>
      <w:r w:rsidRPr="001E2307">
        <w:rPr>
          <w:sz w:val="24"/>
          <w:szCs w:val="24"/>
        </w:rPr>
        <w:t xml:space="preserve"> км</w:t>
      </w:r>
      <w:proofErr w:type="gramStart"/>
      <w:r w:rsidRPr="001E2307">
        <w:rPr>
          <w:sz w:val="24"/>
          <w:szCs w:val="24"/>
        </w:rPr>
        <w:t>.;</w:t>
      </w:r>
      <w:proofErr w:type="gramEnd"/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</w:r>
      <w:r w:rsidR="00107BD8">
        <w:rPr>
          <w:sz w:val="24"/>
          <w:szCs w:val="24"/>
        </w:rPr>
        <w:t>31 декабря отчетного года, 22,43</w:t>
      </w:r>
      <w:r w:rsidRPr="001E2307">
        <w:rPr>
          <w:sz w:val="24"/>
          <w:szCs w:val="24"/>
        </w:rPr>
        <w:t xml:space="preserve"> км</w:t>
      </w:r>
      <w:proofErr w:type="gramStart"/>
      <w:r w:rsidRPr="001E2307">
        <w:rPr>
          <w:sz w:val="24"/>
          <w:szCs w:val="24"/>
        </w:rPr>
        <w:t>.;</w:t>
      </w:r>
      <w:proofErr w:type="gramEnd"/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 xml:space="preserve"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</w:r>
      <w:r w:rsidR="00107BD8">
        <w:rPr>
          <w:sz w:val="24"/>
          <w:szCs w:val="24"/>
        </w:rPr>
        <w:t>на 31 декабря отчетного года, 70</w:t>
      </w:r>
      <w:r w:rsidRPr="001E2307">
        <w:rPr>
          <w:sz w:val="24"/>
          <w:szCs w:val="24"/>
        </w:rPr>
        <w:t xml:space="preserve">  %.</w:t>
      </w:r>
    </w:p>
    <w:p w:rsidR="0027185C" w:rsidRPr="001E2307" w:rsidRDefault="0027185C" w:rsidP="0027185C">
      <w:pPr>
        <w:ind w:firstLine="720"/>
        <w:rPr>
          <w:sz w:val="24"/>
          <w:szCs w:val="24"/>
        </w:rPr>
      </w:pPr>
      <w:r w:rsidRPr="001E2307">
        <w:rPr>
          <w:sz w:val="24"/>
          <w:szCs w:val="24"/>
        </w:rPr>
        <w:t>Существующие риски по возможности достижения прогнозируемых результатов;</w:t>
      </w:r>
    </w:p>
    <w:p w:rsidR="0027185C" w:rsidRPr="001E2307" w:rsidRDefault="0027185C" w:rsidP="0027185C">
      <w:pPr>
        <w:ind w:firstLine="720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 xml:space="preserve">риск превышения фактического уровня инфляции по сравнению с </w:t>
      </w:r>
      <w:proofErr w:type="gramStart"/>
      <w:r w:rsidRPr="001E2307">
        <w:rPr>
          <w:sz w:val="24"/>
          <w:szCs w:val="24"/>
        </w:rPr>
        <w:t>прогнозируемым</w:t>
      </w:r>
      <w:proofErr w:type="gramEnd"/>
      <w:r w:rsidRPr="001E2307">
        <w:rPr>
          <w:sz w:val="24"/>
          <w:szCs w:val="24"/>
        </w:rPr>
        <w:t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proofErr w:type="gramStart"/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 xml:space="preserve"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</w:t>
      </w:r>
      <w:r w:rsidRPr="001E2307">
        <w:rPr>
          <w:sz w:val="24"/>
          <w:szCs w:val="24"/>
        </w:rPr>
        <w:lastRenderedPageBreak/>
        <w:t>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27185C" w:rsidRPr="001E2307" w:rsidRDefault="0027185C" w:rsidP="0027185C">
      <w:pPr>
        <w:ind w:firstLine="720"/>
        <w:rPr>
          <w:sz w:val="24"/>
          <w:szCs w:val="24"/>
        </w:rPr>
      </w:pPr>
      <w:r w:rsidRPr="001E2307">
        <w:rPr>
          <w:sz w:val="24"/>
          <w:szCs w:val="24"/>
        </w:rPr>
        <w:t>По прогнозу на долгосрочный период до 2028 года обеспеченность жителей поселения индивидуальными легковыми автомобилями составит:</w:t>
      </w:r>
    </w:p>
    <w:p w:rsidR="0027185C" w:rsidRPr="001E2307" w:rsidRDefault="009552E8" w:rsidP="002718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2024 году- 125</w:t>
      </w:r>
      <w:r w:rsidR="00107BD8">
        <w:rPr>
          <w:sz w:val="24"/>
          <w:szCs w:val="24"/>
        </w:rPr>
        <w:t xml:space="preserve"> автомобилей на 1000</w:t>
      </w:r>
      <w:r w:rsidR="0027185C" w:rsidRPr="001E2307">
        <w:rPr>
          <w:sz w:val="24"/>
          <w:szCs w:val="24"/>
        </w:rPr>
        <w:t xml:space="preserve"> жителей, в 2028 году - 240 автомобилей на 1000 жителей.</w:t>
      </w:r>
    </w:p>
    <w:p w:rsidR="0027185C" w:rsidRPr="001E2307" w:rsidRDefault="0027185C" w:rsidP="00107BD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 xml:space="preserve">В перспективе возможно ухудшение показателей дорожного движения </w:t>
      </w:r>
      <w:proofErr w:type="gramStart"/>
      <w:r w:rsidRPr="001E2307">
        <w:rPr>
          <w:sz w:val="24"/>
          <w:szCs w:val="24"/>
        </w:rPr>
        <w:t xml:space="preserve">из-за следующих </w:t>
      </w:r>
      <w:r w:rsidR="00107BD8">
        <w:rPr>
          <w:sz w:val="24"/>
          <w:szCs w:val="24"/>
        </w:rPr>
        <w:t xml:space="preserve">      </w:t>
      </w:r>
      <w:r w:rsidRPr="001E2307">
        <w:rPr>
          <w:sz w:val="24"/>
          <w:szCs w:val="24"/>
        </w:rPr>
        <w:t>причин</w:t>
      </w:r>
      <w:proofErr w:type="gramEnd"/>
      <w:r w:rsidRPr="001E2307">
        <w:rPr>
          <w:sz w:val="24"/>
          <w:szCs w:val="24"/>
        </w:rPr>
        <w:t>:</w:t>
      </w:r>
    </w:p>
    <w:p w:rsidR="0027185C" w:rsidRPr="001E2307" w:rsidRDefault="0027185C" w:rsidP="00107BD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постоянно возрастающая мобильность населения</w:t>
      </w:r>
      <w:r w:rsidR="00592EA4">
        <w:rPr>
          <w:sz w:val="24"/>
          <w:szCs w:val="24"/>
        </w:rPr>
        <w:t>;</w:t>
      </w:r>
    </w:p>
    <w:p w:rsidR="003F4EB2" w:rsidRDefault="0027185C" w:rsidP="00107BD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массовое пренебрежение требованиями безопасности дорожного движения со стороны участников движения;</w:t>
      </w:r>
    </w:p>
    <w:p w:rsidR="0027185C" w:rsidRDefault="0027185C" w:rsidP="00107BD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неудовлетворительное состояние автомобильных дорог;</w:t>
      </w:r>
    </w:p>
    <w:p w:rsidR="0027185C" w:rsidRPr="001E2307" w:rsidRDefault="0027185C" w:rsidP="00107BD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 xml:space="preserve">недостаточный технический уровень </w:t>
      </w:r>
      <w:proofErr w:type="gramStart"/>
      <w:r w:rsidRPr="001E2307">
        <w:rPr>
          <w:sz w:val="24"/>
          <w:szCs w:val="24"/>
        </w:rPr>
        <w:t>дорожного</w:t>
      </w:r>
      <w:proofErr w:type="gramEnd"/>
      <w:r w:rsidRPr="001E2307">
        <w:rPr>
          <w:sz w:val="24"/>
          <w:szCs w:val="24"/>
        </w:rPr>
        <w:t xml:space="preserve"> хозяйства;</w:t>
      </w:r>
    </w:p>
    <w:p w:rsidR="0027185C" w:rsidRPr="001E2307" w:rsidRDefault="0027185C" w:rsidP="00107BD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несовершенство технических средств организации дорожного движения.</w:t>
      </w:r>
    </w:p>
    <w:p w:rsidR="0027185C" w:rsidRPr="001E2307" w:rsidRDefault="0027185C" w:rsidP="00107BD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 xml:space="preserve">Чтобы не допустить </w:t>
      </w:r>
      <w:proofErr w:type="gramStart"/>
      <w:r w:rsidRPr="001E2307">
        <w:rPr>
          <w:sz w:val="24"/>
          <w:szCs w:val="24"/>
        </w:rPr>
        <w:t>негативного</w:t>
      </w:r>
      <w:proofErr w:type="gramEnd"/>
      <w:r w:rsidRPr="001E2307">
        <w:rPr>
          <w:sz w:val="24"/>
          <w:szCs w:val="24"/>
        </w:rPr>
        <w:t xml:space="preserve"> развития ситуации необходимо:</w:t>
      </w:r>
    </w:p>
    <w:p w:rsidR="0027185C" w:rsidRPr="001E2307" w:rsidRDefault="0027185C" w:rsidP="00107BD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 Малогрибановского сельского поселения.</w:t>
      </w:r>
    </w:p>
    <w:p w:rsidR="0027185C" w:rsidRPr="001E2307" w:rsidRDefault="0027185C" w:rsidP="00107BD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Повышение правового сознания и предупреждения опасного поведения среди населения, в том числе среди несовершеннолетних</w:t>
      </w:r>
    </w:p>
    <w:p w:rsidR="0027185C" w:rsidRPr="001E2307" w:rsidRDefault="0027185C" w:rsidP="00107BD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27185C" w:rsidRPr="001E2307" w:rsidRDefault="0027185C" w:rsidP="00107BD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27185C" w:rsidRPr="001E2307" w:rsidRDefault="0027185C" w:rsidP="009552E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27185C" w:rsidRPr="001E2307" w:rsidRDefault="0027185C" w:rsidP="009552E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 xml:space="preserve">мотивация перехода транспортных средств на экологически чистые виды топлива. </w:t>
      </w:r>
    </w:p>
    <w:p w:rsidR="0027185C" w:rsidRPr="001E2307" w:rsidRDefault="0027185C" w:rsidP="009552E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Для снижения вредного воздействия транспорта на окружающую среду и возникающих ущербов необходимо:</w:t>
      </w:r>
    </w:p>
    <w:p w:rsidR="0027185C" w:rsidRPr="001E2307" w:rsidRDefault="0027185C" w:rsidP="009552E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27185C" w:rsidRPr="001E2307" w:rsidRDefault="0027185C" w:rsidP="009552E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27185C" w:rsidRPr="001E2307" w:rsidRDefault="0027185C" w:rsidP="009552E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27185C" w:rsidRPr="001E2307" w:rsidRDefault="0027185C" w:rsidP="009552E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1E2307">
        <w:rPr>
          <w:sz w:val="24"/>
          <w:szCs w:val="24"/>
        </w:rPr>
        <w:t>противогололедных</w:t>
      </w:r>
      <w:proofErr w:type="spellEnd"/>
      <w:r w:rsidRPr="001E2307">
        <w:rPr>
          <w:sz w:val="24"/>
          <w:szCs w:val="24"/>
        </w:rPr>
        <w:t xml:space="preserve">  материалов;</w:t>
      </w:r>
    </w:p>
    <w:p w:rsidR="0027185C" w:rsidRPr="001E2307" w:rsidRDefault="0027185C" w:rsidP="009552E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27185C" w:rsidRPr="001E2307" w:rsidRDefault="0027185C" w:rsidP="009552E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27185C" w:rsidRPr="001E2307" w:rsidRDefault="0027185C" w:rsidP="009552E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27185C" w:rsidRPr="001E2307" w:rsidRDefault="0027185C" w:rsidP="009552E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lastRenderedPageBreak/>
        <w:t>Для снижения вредного воздействия автомобильного транспорта на окружающую среду необходимо:</w:t>
      </w:r>
    </w:p>
    <w:p w:rsidR="0027185C" w:rsidRPr="001E2307" w:rsidRDefault="0027185C" w:rsidP="009552E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-</w:t>
      </w:r>
      <w:r w:rsidRPr="001E2307">
        <w:rPr>
          <w:sz w:val="24"/>
          <w:szCs w:val="24"/>
        </w:rPr>
        <w:tab/>
        <w:t>обеспечить увеличение применения более экономичных автомобилей с более низким расходом моторного топлива.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</w:p>
    <w:p w:rsidR="0027185C" w:rsidRPr="0065289A" w:rsidRDefault="0027185C" w:rsidP="00592EA4">
      <w:pPr>
        <w:ind w:firstLine="720"/>
        <w:jc w:val="center"/>
        <w:rPr>
          <w:b/>
          <w:sz w:val="24"/>
          <w:szCs w:val="24"/>
        </w:rPr>
      </w:pPr>
      <w:r w:rsidRPr="0065289A">
        <w:rPr>
          <w:b/>
          <w:sz w:val="24"/>
          <w:szCs w:val="24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27185C" w:rsidRPr="001E2307" w:rsidRDefault="0027185C" w:rsidP="00592EA4">
      <w:pPr>
        <w:jc w:val="both"/>
        <w:rPr>
          <w:sz w:val="24"/>
          <w:szCs w:val="24"/>
        </w:rPr>
      </w:pPr>
      <w:r w:rsidRPr="001E2307">
        <w:rPr>
          <w:b/>
          <w:sz w:val="24"/>
          <w:szCs w:val="24"/>
        </w:rPr>
        <w:tab/>
      </w:r>
      <w:r w:rsidRPr="001E2307">
        <w:rPr>
          <w:sz w:val="24"/>
          <w:szCs w:val="24"/>
        </w:rPr>
        <w:t>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:rsidR="0027185C" w:rsidRPr="001E2307" w:rsidRDefault="0027185C" w:rsidP="00592EA4">
      <w:pPr>
        <w:jc w:val="both"/>
        <w:rPr>
          <w:sz w:val="24"/>
          <w:szCs w:val="24"/>
        </w:rPr>
      </w:pPr>
    </w:p>
    <w:p w:rsidR="0027185C" w:rsidRPr="0065289A" w:rsidRDefault="0027185C" w:rsidP="0027185C">
      <w:pPr>
        <w:jc w:val="center"/>
        <w:rPr>
          <w:b/>
          <w:sz w:val="24"/>
          <w:szCs w:val="24"/>
        </w:rPr>
      </w:pPr>
      <w:r w:rsidRPr="0065289A">
        <w:rPr>
          <w:b/>
          <w:sz w:val="24"/>
          <w:szCs w:val="24"/>
        </w:rPr>
        <w:t>3.3. Прогноз развития транспортной инфраструктуры по видам транспорта</w:t>
      </w:r>
    </w:p>
    <w:p w:rsidR="0027185C" w:rsidRPr="001E2307" w:rsidRDefault="0027185C" w:rsidP="0027185C">
      <w:pPr>
        <w:jc w:val="center"/>
        <w:rPr>
          <w:b/>
          <w:sz w:val="24"/>
          <w:szCs w:val="24"/>
        </w:rPr>
      </w:pPr>
    </w:p>
    <w:p w:rsidR="0027185C" w:rsidRDefault="0027185C" w:rsidP="00A02F58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</w:t>
      </w:r>
      <w:proofErr w:type="gramStart"/>
      <w:r w:rsidRPr="001E2307">
        <w:rPr>
          <w:sz w:val="24"/>
          <w:szCs w:val="24"/>
        </w:rPr>
        <w:t>автомобильный</w:t>
      </w:r>
      <w:proofErr w:type="gramEnd"/>
      <w:r w:rsidRPr="001E2307">
        <w:rPr>
          <w:sz w:val="24"/>
          <w:szCs w:val="24"/>
        </w:rPr>
        <w:t>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</w:p>
    <w:p w:rsidR="0027185C" w:rsidRPr="0065289A" w:rsidRDefault="0027185C" w:rsidP="0027185C">
      <w:pPr>
        <w:ind w:firstLine="720"/>
        <w:jc w:val="center"/>
        <w:rPr>
          <w:b/>
          <w:sz w:val="24"/>
          <w:szCs w:val="24"/>
        </w:rPr>
      </w:pPr>
      <w:r w:rsidRPr="0065289A">
        <w:rPr>
          <w:b/>
          <w:sz w:val="24"/>
          <w:szCs w:val="24"/>
        </w:rPr>
        <w:t>3.4. Прогноз развития дорожной сети поселения</w:t>
      </w:r>
    </w:p>
    <w:p w:rsidR="0027185C" w:rsidRPr="001E2307" w:rsidRDefault="0027185C" w:rsidP="0027185C">
      <w:pPr>
        <w:ind w:firstLine="720"/>
        <w:rPr>
          <w:b/>
          <w:sz w:val="24"/>
          <w:szCs w:val="24"/>
        </w:rPr>
      </w:pP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Основными направлениями развития дорожной сети поселения в период реализации Программы будет являться сохранение  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сети.</w:t>
      </w:r>
    </w:p>
    <w:p w:rsidR="0027185C" w:rsidRPr="0065289A" w:rsidRDefault="0027185C" w:rsidP="0027185C">
      <w:pPr>
        <w:ind w:firstLine="720"/>
        <w:jc w:val="center"/>
        <w:rPr>
          <w:b/>
          <w:sz w:val="24"/>
          <w:szCs w:val="24"/>
        </w:rPr>
      </w:pPr>
    </w:p>
    <w:p w:rsidR="0027185C" w:rsidRPr="0065289A" w:rsidRDefault="0027185C" w:rsidP="0027185C">
      <w:pPr>
        <w:ind w:firstLine="720"/>
        <w:jc w:val="center"/>
        <w:rPr>
          <w:b/>
          <w:sz w:val="24"/>
          <w:szCs w:val="24"/>
        </w:rPr>
      </w:pPr>
      <w:r w:rsidRPr="0065289A">
        <w:rPr>
          <w:b/>
          <w:sz w:val="24"/>
          <w:szCs w:val="24"/>
        </w:rPr>
        <w:t>3.5. Прогноз уровня автомобилизации, параметров дорожного движения</w:t>
      </w:r>
    </w:p>
    <w:p w:rsidR="0027185C" w:rsidRPr="001E2307" w:rsidRDefault="0027185C" w:rsidP="0027185C">
      <w:pPr>
        <w:ind w:firstLine="720"/>
        <w:jc w:val="both"/>
        <w:rPr>
          <w:b/>
          <w:sz w:val="24"/>
          <w:szCs w:val="24"/>
        </w:rPr>
      </w:pP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При сохранившейся тенденции к увеличению уровня а</w:t>
      </w:r>
      <w:r w:rsidR="009552E8">
        <w:rPr>
          <w:sz w:val="24"/>
          <w:szCs w:val="24"/>
        </w:rPr>
        <w:t>втомобилизации населения к  2024</w:t>
      </w:r>
      <w:r w:rsidRPr="001E2307">
        <w:rPr>
          <w:sz w:val="24"/>
          <w:szCs w:val="24"/>
        </w:rPr>
        <w:t xml:space="preserve"> году ожидается прирост числа автомобилей на </w:t>
      </w:r>
      <w:r w:rsidR="009552E8">
        <w:rPr>
          <w:sz w:val="24"/>
          <w:szCs w:val="24"/>
        </w:rPr>
        <w:t>1000 чел. населения до 125</w:t>
      </w:r>
      <w:r w:rsidRPr="001E2307">
        <w:rPr>
          <w:sz w:val="24"/>
          <w:szCs w:val="24"/>
        </w:rPr>
        <w:t xml:space="preserve"> ед. С учетом прогнозируемого увеличения количества транспортных сре</w:t>
      </w:r>
      <w:proofErr w:type="gramStart"/>
      <w:r w:rsidRPr="001E2307">
        <w:rPr>
          <w:sz w:val="24"/>
          <w:szCs w:val="24"/>
        </w:rPr>
        <w:t>дств в пр</w:t>
      </w:r>
      <w:proofErr w:type="gramEnd"/>
      <w:r w:rsidRPr="001E2307">
        <w:rPr>
          <w:sz w:val="24"/>
          <w:szCs w:val="24"/>
        </w:rPr>
        <w:t>еделах до 240 ед., без изменения пропускной способности автомобильных дорог, предполагается повышение интенсивности движения по основным  направлениям к объектам тяготения.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</w:p>
    <w:p w:rsidR="0027185C" w:rsidRPr="001E2307" w:rsidRDefault="0027185C" w:rsidP="0027185C">
      <w:pPr>
        <w:ind w:firstLine="720"/>
        <w:jc w:val="center"/>
        <w:rPr>
          <w:b/>
          <w:sz w:val="24"/>
          <w:szCs w:val="24"/>
        </w:rPr>
      </w:pPr>
      <w:r w:rsidRPr="001E2307">
        <w:rPr>
          <w:b/>
          <w:sz w:val="24"/>
          <w:szCs w:val="24"/>
        </w:rPr>
        <w:t>Прогноз изменения уровня автомобилизации и количества автомобилей у населения на территории поселения</w:t>
      </w:r>
    </w:p>
    <w:p w:rsidR="0027185C" w:rsidRPr="001E2307" w:rsidRDefault="0027185C" w:rsidP="0027185C">
      <w:pPr>
        <w:ind w:firstLine="720"/>
        <w:jc w:val="center"/>
        <w:rPr>
          <w:b/>
          <w:sz w:val="24"/>
          <w:szCs w:val="24"/>
        </w:rPr>
      </w:pPr>
    </w:p>
    <w:tbl>
      <w:tblPr>
        <w:tblW w:w="9595" w:type="dxa"/>
        <w:jc w:val="center"/>
        <w:tblInd w:w="-502" w:type="dxa"/>
        <w:tblLook w:val="04A0"/>
      </w:tblPr>
      <w:tblGrid>
        <w:gridCol w:w="675"/>
        <w:gridCol w:w="5274"/>
        <w:gridCol w:w="1150"/>
        <w:gridCol w:w="1230"/>
        <w:gridCol w:w="1266"/>
      </w:tblGrid>
      <w:tr w:rsidR="0027185C" w:rsidRPr="001E2307" w:rsidTr="0027185C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27185C" w:rsidP="0027185C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230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27185C" w:rsidP="0027185C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2307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9552E8" w:rsidP="0027185C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2026</w:t>
            </w:r>
            <w:r w:rsidR="0027185C" w:rsidRPr="001E2307">
              <w:rPr>
                <w:b/>
                <w:bCs/>
                <w:sz w:val="24"/>
                <w:szCs w:val="24"/>
              </w:rPr>
              <w:t xml:space="preserve"> год (прогноз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9552E8" w:rsidP="0027185C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  <w:r w:rsidR="0027185C" w:rsidRPr="001E2307">
              <w:rPr>
                <w:b/>
                <w:bCs/>
                <w:sz w:val="24"/>
                <w:szCs w:val="24"/>
              </w:rPr>
              <w:t xml:space="preserve"> год (прогноз)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9552E8" w:rsidP="0027185C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</w:t>
            </w:r>
            <w:r w:rsidR="0027185C" w:rsidRPr="001E2307">
              <w:rPr>
                <w:b/>
                <w:bCs/>
                <w:sz w:val="24"/>
                <w:szCs w:val="24"/>
              </w:rPr>
              <w:t xml:space="preserve"> год (прогноз)</w:t>
            </w:r>
          </w:p>
        </w:tc>
      </w:tr>
      <w:tr w:rsidR="0027185C" w:rsidRPr="001E2307" w:rsidTr="0027185C">
        <w:trPr>
          <w:trHeight w:val="27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27185C" w:rsidP="0027185C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1E2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27185C" w:rsidP="0027185C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1E2307">
              <w:rPr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A02F58" w:rsidP="0027185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A02F58" w:rsidP="0027185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A02F58" w:rsidP="0027185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27185C" w:rsidRPr="001E2307" w:rsidTr="0027185C">
        <w:trPr>
          <w:trHeight w:val="27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27185C" w:rsidP="0027185C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1E2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27185C" w:rsidP="0027185C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1E2307">
              <w:rPr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27185C" w:rsidP="0027185C">
            <w:pPr>
              <w:ind w:right="-2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12</w:t>
            </w:r>
            <w:r w:rsidR="009552E8">
              <w:rPr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27185C" w:rsidP="0027185C">
            <w:pPr>
              <w:ind w:right="-2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125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9552E8" w:rsidP="0027185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240</w:t>
            </w:r>
          </w:p>
        </w:tc>
      </w:tr>
      <w:tr w:rsidR="0027185C" w:rsidRPr="001E2307" w:rsidTr="0027185C">
        <w:trPr>
          <w:trHeight w:val="6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27185C" w:rsidP="0027185C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1E23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27185C" w:rsidP="0027185C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1E2307">
              <w:rPr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27185C" w:rsidP="0027185C">
            <w:pPr>
              <w:ind w:right="-2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120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27185C" w:rsidP="0027185C">
            <w:pPr>
              <w:ind w:right="-2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125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27185C" w:rsidP="0027185C">
            <w:pPr>
              <w:ind w:right="-2"/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135</w:t>
            </w:r>
          </w:p>
        </w:tc>
      </w:tr>
    </w:tbl>
    <w:p w:rsidR="0027185C" w:rsidRPr="001E2307" w:rsidRDefault="0027185C" w:rsidP="00A0017F">
      <w:pPr>
        <w:rPr>
          <w:sz w:val="24"/>
          <w:szCs w:val="24"/>
        </w:rPr>
      </w:pPr>
    </w:p>
    <w:p w:rsidR="0027185C" w:rsidRPr="0065289A" w:rsidRDefault="0027185C" w:rsidP="0027185C">
      <w:pPr>
        <w:ind w:firstLine="720"/>
        <w:jc w:val="center"/>
        <w:rPr>
          <w:b/>
          <w:sz w:val="24"/>
          <w:szCs w:val="24"/>
        </w:rPr>
      </w:pPr>
      <w:r w:rsidRPr="0065289A">
        <w:rPr>
          <w:b/>
          <w:sz w:val="24"/>
          <w:szCs w:val="24"/>
        </w:rPr>
        <w:t>3.6. Прогноз показателей безопасности дорожного движения</w:t>
      </w:r>
    </w:p>
    <w:p w:rsidR="0027185C" w:rsidRPr="001E2307" w:rsidRDefault="0027185C" w:rsidP="0027185C">
      <w:pPr>
        <w:ind w:firstLine="720"/>
        <w:rPr>
          <w:b/>
          <w:sz w:val="24"/>
          <w:szCs w:val="24"/>
        </w:rPr>
      </w:pP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lastRenderedPageBreak/>
        <w:t xml:space="preserve">Факторами, влияющими  на снижение аварийности станут обеспечение </w:t>
      </w:r>
      <w:proofErr w:type="gramStart"/>
      <w:r w:rsidRPr="001E2307">
        <w:rPr>
          <w:sz w:val="24"/>
          <w:szCs w:val="24"/>
        </w:rPr>
        <w:t>контроля за</w:t>
      </w:r>
      <w:proofErr w:type="gramEnd"/>
      <w:r w:rsidRPr="001E2307">
        <w:rPr>
          <w:sz w:val="24"/>
          <w:szCs w:val="24"/>
        </w:rPr>
        <w:t xml:space="preserve"> выполнением мероприятий по обеспечению безопасности дорожного движения, развитие систем </w:t>
      </w:r>
      <w:proofErr w:type="spellStart"/>
      <w:r w:rsidRPr="001E2307">
        <w:rPr>
          <w:sz w:val="24"/>
          <w:szCs w:val="24"/>
        </w:rPr>
        <w:t>видеофиксации</w:t>
      </w:r>
      <w:proofErr w:type="spellEnd"/>
      <w:r w:rsidRPr="001E2307">
        <w:rPr>
          <w:sz w:val="24"/>
          <w:szCs w:val="24"/>
        </w:rPr>
        <w:t xml:space="preserve"> нарушений ПДД, развитие целевой системы воспитания и обучения детей безопасному поведению 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</w:p>
    <w:p w:rsidR="0027185C" w:rsidRDefault="0027185C" w:rsidP="00592EA4">
      <w:pPr>
        <w:ind w:firstLine="720"/>
        <w:jc w:val="center"/>
        <w:rPr>
          <w:b/>
          <w:sz w:val="24"/>
          <w:szCs w:val="24"/>
        </w:rPr>
      </w:pPr>
      <w:r w:rsidRPr="0065289A">
        <w:rPr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населения</w:t>
      </w:r>
    </w:p>
    <w:p w:rsidR="0065289A" w:rsidRPr="0065289A" w:rsidRDefault="0065289A" w:rsidP="00592EA4">
      <w:pPr>
        <w:ind w:firstLine="720"/>
        <w:jc w:val="center"/>
        <w:rPr>
          <w:b/>
          <w:sz w:val="24"/>
          <w:szCs w:val="24"/>
        </w:rPr>
      </w:pPr>
    </w:p>
    <w:p w:rsidR="009552E8" w:rsidRPr="001E2307" w:rsidRDefault="00A02F58" w:rsidP="00592EA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7185C" w:rsidRPr="001E2307">
        <w:rPr>
          <w:sz w:val="24"/>
          <w:szCs w:val="24"/>
        </w:rPr>
        <w:t xml:space="preserve"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 численности в связи </w:t>
      </w:r>
      <w:proofErr w:type="gramStart"/>
      <w:r w:rsidR="0027185C" w:rsidRPr="001E2307">
        <w:rPr>
          <w:sz w:val="24"/>
          <w:szCs w:val="24"/>
        </w:rPr>
        <w:t>с</w:t>
      </w:r>
      <w:proofErr w:type="gramEnd"/>
      <w:r w:rsidR="0027185C" w:rsidRPr="001E2307">
        <w:rPr>
          <w:sz w:val="24"/>
          <w:szCs w:val="24"/>
        </w:rPr>
        <w:t xml:space="preserve"> чем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:rsidR="0027185C" w:rsidRPr="001E2307" w:rsidRDefault="0027185C" w:rsidP="00592EA4">
      <w:pPr>
        <w:jc w:val="both"/>
        <w:rPr>
          <w:b/>
          <w:sz w:val="24"/>
          <w:szCs w:val="24"/>
        </w:rPr>
      </w:pPr>
    </w:p>
    <w:p w:rsidR="0027185C" w:rsidRPr="0065289A" w:rsidRDefault="0027185C" w:rsidP="0027185C">
      <w:pPr>
        <w:ind w:left="360"/>
        <w:jc w:val="center"/>
        <w:rPr>
          <w:b/>
          <w:sz w:val="24"/>
          <w:szCs w:val="24"/>
        </w:rPr>
      </w:pPr>
      <w:r w:rsidRPr="0065289A">
        <w:rPr>
          <w:b/>
          <w:sz w:val="24"/>
          <w:szCs w:val="24"/>
        </w:rPr>
        <w:t>4. Принципиальные варианты развития транспортной инфраструктуры и выбор предлагаемого к реализации варианта</w:t>
      </w:r>
    </w:p>
    <w:p w:rsidR="00592EA4" w:rsidRPr="00592EA4" w:rsidRDefault="00592EA4" w:rsidP="0027185C">
      <w:pPr>
        <w:ind w:left="360"/>
        <w:jc w:val="center"/>
        <w:rPr>
          <w:b/>
          <w:sz w:val="28"/>
          <w:szCs w:val="28"/>
        </w:rPr>
      </w:pPr>
    </w:p>
    <w:p w:rsidR="0027185C" w:rsidRDefault="0027185C" w:rsidP="0027185C">
      <w:pPr>
        <w:jc w:val="both"/>
        <w:rPr>
          <w:sz w:val="24"/>
          <w:szCs w:val="24"/>
        </w:rPr>
      </w:pPr>
      <w:r w:rsidRPr="001E2307">
        <w:rPr>
          <w:b/>
          <w:sz w:val="24"/>
          <w:szCs w:val="24"/>
        </w:rPr>
        <w:tab/>
      </w:r>
      <w:r w:rsidRPr="001E2307">
        <w:rPr>
          <w:sz w:val="24"/>
          <w:szCs w:val="24"/>
        </w:rPr>
        <w:t xml:space="preserve">Автомобильные дороги  подвержены влиянию природной окружающей 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 от объемов финансирования. В </w:t>
      </w:r>
      <w:proofErr w:type="gramStart"/>
      <w:r w:rsidRPr="001E2307">
        <w:rPr>
          <w:sz w:val="24"/>
          <w:szCs w:val="24"/>
        </w:rPr>
        <w:t>условиях</w:t>
      </w:r>
      <w:proofErr w:type="gramEnd"/>
      <w:r w:rsidRPr="001E2307">
        <w:rPr>
          <w:sz w:val="24"/>
          <w:szCs w:val="24"/>
        </w:rPr>
        <w:t xml:space="preserve">, когда объем инвестиций в дорожном комплексе является явно недостаточным, а рост уровня автомобилизации значительно опережает темпы роста развития дорожной  инфраструктуры  на первый план выходят работы по содержанию и эксплуатации. Поэтому в Программе  выбирается вариант качественного содержания и капитального ремонта автомобильных дорог общего пользования местного значения. </w:t>
      </w:r>
      <w:proofErr w:type="gramStart"/>
      <w:r w:rsidRPr="001E2307">
        <w:rPr>
          <w:sz w:val="24"/>
          <w:szCs w:val="24"/>
        </w:rPr>
        <w:t>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  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территорий на 20</w:t>
      </w:r>
      <w:r w:rsidR="00A02F58">
        <w:rPr>
          <w:sz w:val="24"/>
          <w:szCs w:val="24"/>
        </w:rPr>
        <w:t>16-2024 годы и на период до 2028</w:t>
      </w:r>
      <w:r w:rsidRPr="001E2307">
        <w:rPr>
          <w:sz w:val="24"/>
          <w:szCs w:val="24"/>
        </w:rPr>
        <w:t xml:space="preserve"> года».</w:t>
      </w:r>
      <w:proofErr w:type="gramEnd"/>
    </w:p>
    <w:p w:rsidR="0065289A" w:rsidRPr="001E2307" w:rsidRDefault="0065289A" w:rsidP="0027185C">
      <w:pPr>
        <w:jc w:val="both"/>
        <w:rPr>
          <w:sz w:val="24"/>
          <w:szCs w:val="24"/>
        </w:rPr>
      </w:pPr>
    </w:p>
    <w:p w:rsidR="0027185C" w:rsidRPr="0065289A" w:rsidRDefault="0027185C" w:rsidP="0027185C">
      <w:pPr>
        <w:jc w:val="center"/>
        <w:rPr>
          <w:b/>
          <w:sz w:val="24"/>
          <w:szCs w:val="24"/>
        </w:rPr>
      </w:pPr>
      <w:r w:rsidRPr="0065289A">
        <w:rPr>
          <w:b/>
          <w:sz w:val="24"/>
          <w:szCs w:val="24"/>
        </w:rPr>
        <w:t>5.</w:t>
      </w:r>
      <w:r w:rsidR="00592EA4" w:rsidRPr="0065289A">
        <w:rPr>
          <w:b/>
          <w:sz w:val="24"/>
          <w:szCs w:val="24"/>
        </w:rPr>
        <w:t xml:space="preserve"> </w:t>
      </w:r>
      <w:r w:rsidRPr="0065289A">
        <w:rPr>
          <w:b/>
          <w:sz w:val="24"/>
          <w:szCs w:val="24"/>
        </w:rPr>
        <w:t>Перечень мероприятий  (инвестиционных проектов)</w:t>
      </w:r>
    </w:p>
    <w:p w:rsidR="0027185C" w:rsidRDefault="0027185C" w:rsidP="00592EA4">
      <w:pPr>
        <w:jc w:val="center"/>
        <w:rPr>
          <w:b/>
          <w:sz w:val="24"/>
          <w:szCs w:val="24"/>
        </w:rPr>
      </w:pPr>
      <w:r w:rsidRPr="0065289A">
        <w:rPr>
          <w:b/>
          <w:sz w:val="24"/>
          <w:szCs w:val="24"/>
        </w:rPr>
        <w:t>по проектированию, строительству, реконструкции объектов транспортной инфраструктуры</w:t>
      </w:r>
    </w:p>
    <w:p w:rsidR="0065289A" w:rsidRPr="0065289A" w:rsidRDefault="0065289A" w:rsidP="00592EA4">
      <w:pPr>
        <w:jc w:val="center"/>
        <w:rPr>
          <w:b/>
          <w:sz w:val="24"/>
          <w:szCs w:val="24"/>
        </w:rPr>
      </w:pPr>
    </w:p>
    <w:p w:rsidR="0027185C" w:rsidRPr="001E2307" w:rsidRDefault="0027185C" w:rsidP="0027185C">
      <w:pPr>
        <w:jc w:val="both"/>
        <w:rPr>
          <w:sz w:val="24"/>
          <w:szCs w:val="24"/>
        </w:rPr>
      </w:pPr>
      <w:r w:rsidRPr="001E2307">
        <w:tab/>
      </w:r>
      <w:r w:rsidRPr="001E2307">
        <w:rPr>
          <w:sz w:val="24"/>
          <w:szCs w:val="24"/>
        </w:rPr>
        <w:t>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  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27185C" w:rsidRPr="001E2307" w:rsidRDefault="0027185C" w:rsidP="0027185C">
      <w:pPr>
        <w:jc w:val="both"/>
        <w:rPr>
          <w:sz w:val="24"/>
          <w:szCs w:val="24"/>
        </w:rPr>
      </w:pPr>
    </w:p>
    <w:p w:rsidR="0027185C" w:rsidRDefault="0027185C" w:rsidP="00592EA4">
      <w:pPr>
        <w:jc w:val="center"/>
        <w:rPr>
          <w:b/>
          <w:sz w:val="24"/>
          <w:szCs w:val="24"/>
        </w:rPr>
      </w:pPr>
      <w:r w:rsidRPr="001E2307">
        <w:rPr>
          <w:b/>
          <w:sz w:val="24"/>
          <w:szCs w:val="24"/>
        </w:rPr>
        <w:t>Мероприятия  по развитию сети дорог Малогрибановского  поселения</w:t>
      </w:r>
    </w:p>
    <w:p w:rsidR="0065289A" w:rsidRPr="001E2307" w:rsidRDefault="0065289A" w:rsidP="00592EA4">
      <w:pPr>
        <w:jc w:val="center"/>
        <w:rPr>
          <w:b/>
          <w:sz w:val="24"/>
          <w:szCs w:val="24"/>
        </w:rPr>
      </w:pPr>
    </w:p>
    <w:p w:rsidR="0027185C" w:rsidRDefault="0027185C" w:rsidP="00592EA4">
      <w:pPr>
        <w:ind w:firstLine="720"/>
        <w:jc w:val="both"/>
        <w:rPr>
          <w:sz w:val="24"/>
          <w:szCs w:val="24"/>
        </w:rPr>
      </w:pPr>
      <w:proofErr w:type="gramStart"/>
      <w:r w:rsidRPr="001E2307">
        <w:rPr>
          <w:sz w:val="24"/>
          <w:szCs w:val="24"/>
        </w:rPr>
        <w:t xml:space="preserve">В целях повышения качественного уровня дорожной сети Малогрибановского  сельского поселения, снижения уровня аварийности, связанной с состоянием дорожного </w:t>
      </w:r>
      <w:r w:rsidRPr="001E2307">
        <w:rPr>
          <w:sz w:val="24"/>
          <w:szCs w:val="24"/>
        </w:rPr>
        <w:lastRenderedPageBreak/>
        <w:t>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 Малогрибановского сельского поселения.</w:t>
      </w:r>
      <w:proofErr w:type="gramEnd"/>
    </w:p>
    <w:p w:rsidR="0065289A" w:rsidRPr="001E2307" w:rsidRDefault="0065289A" w:rsidP="00592EA4">
      <w:pPr>
        <w:ind w:firstLine="720"/>
        <w:jc w:val="both"/>
        <w:rPr>
          <w:sz w:val="24"/>
          <w:szCs w:val="24"/>
        </w:rPr>
      </w:pPr>
    </w:p>
    <w:p w:rsidR="0027185C" w:rsidRPr="001E2307" w:rsidRDefault="0027185C" w:rsidP="0027185C">
      <w:pPr>
        <w:ind w:firstLine="720"/>
        <w:jc w:val="center"/>
        <w:rPr>
          <w:b/>
          <w:sz w:val="24"/>
          <w:szCs w:val="24"/>
        </w:rPr>
      </w:pPr>
      <w:r w:rsidRPr="001E2307">
        <w:rPr>
          <w:b/>
          <w:sz w:val="24"/>
          <w:szCs w:val="24"/>
        </w:rPr>
        <w:t>Перечень</w:t>
      </w:r>
    </w:p>
    <w:p w:rsidR="0027185C" w:rsidRPr="001E2307" w:rsidRDefault="0027185C" w:rsidP="0027185C">
      <w:pPr>
        <w:ind w:firstLine="720"/>
        <w:jc w:val="center"/>
        <w:rPr>
          <w:b/>
          <w:sz w:val="24"/>
          <w:szCs w:val="24"/>
        </w:rPr>
      </w:pPr>
      <w:r w:rsidRPr="001E2307">
        <w:rPr>
          <w:b/>
          <w:sz w:val="24"/>
          <w:szCs w:val="24"/>
        </w:rPr>
        <w:t xml:space="preserve">программных мероприятий Программы  </w:t>
      </w:r>
      <w:proofErr w:type="gramStart"/>
      <w:r w:rsidRPr="001E2307">
        <w:rPr>
          <w:b/>
          <w:sz w:val="24"/>
          <w:szCs w:val="24"/>
        </w:rPr>
        <w:t>комплексного</w:t>
      </w:r>
      <w:proofErr w:type="gramEnd"/>
      <w:r w:rsidRPr="001E2307">
        <w:rPr>
          <w:b/>
          <w:sz w:val="24"/>
          <w:szCs w:val="24"/>
        </w:rPr>
        <w:t xml:space="preserve">  развития транспортной инфраструктуры Малогрибановского  сельского поселения</w:t>
      </w:r>
    </w:p>
    <w:p w:rsidR="0027185C" w:rsidRPr="001E2307" w:rsidRDefault="0027185C" w:rsidP="0027185C">
      <w:pPr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847"/>
        <w:gridCol w:w="2063"/>
        <w:gridCol w:w="1481"/>
      </w:tblGrid>
      <w:tr w:rsidR="0027185C" w:rsidRPr="001E2307" w:rsidTr="00955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>№</w:t>
            </w:r>
          </w:p>
          <w:p w:rsidR="0027185C" w:rsidRPr="001E2307" w:rsidRDefault="0027185C" w:rsidP="002718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230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2307">
              <w:rPr>
                <w:b/>
                <w:sz w:val="24"/>
                <w:szCs w:val="24"/>
              </w:rPr>
              <w:t>/</w:t>
            </w:r>
            <w:proofErr w:type="spellStart"/>
            <w:r w:rsidRPr="001E230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 xml:space="preserve">Наименование </w:t>
            </w:r>
          </w:p>
          <w:p w:rsidR="0027185C" w:rsidRPr="001E2307" w:rsidRDefault="0027185C" w:rsidP="0027185C">
            <w:pPr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27185C" w:rsidP="0027185C">
            <w:pPr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>Мощность</w:t>
            </w:r>
          </w:p>
          <w:p w:rsidR="0027185C" w:rsidRPr="001E2307" w:rsidRDefault="0027185C" w:rsidP="00271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 xml:space="preserve">Сроки </w:t>
            </w:r>
          </w:p>
          <w:p w:rsidR="0027185C" w:rsidRPr="001E2307" w:rsidRDefault="0027185C" w:rsidP="0027185C">
            <w:pPr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>реализации</w:t>
            </w:r>
          </w:p>
        </w:tc>
      </w:tr>
      <w:tr w:rsidR="0027185C" w:rsidRPr="001E2307" w:rsidTr="00955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Ремонт автомобильной дороги по улице Центральная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0,500 км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2017</w:t>
            </w:r>
          </w:p>
        </w:tc>
      </w:tr>
      <w:tr w:rsidR="0027185C" w:rsidRPr="001E2307" w:rsidTr="00955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rPr>
                <w:sz w:val="24"/>
                <w:szCs w:val="24"/>
              </w:rPr>
            </w:pPr>
            <w:proofErr w:type="gramStart"/>
            <w:r w:rsidRPr="001E2307">
              <w:rPr>
                <w:sz w:val="24"/>
                <w:szCs w:val="24"/>
              </w:rPr>
              <w:t xml:space="preserve">Устройство щебеночных дорог по ул. Коммуны, Советская, Базарная, РТС, Пролетарская, </w:t>
            </w:r>
            <w:r w:rsidR="00096B8B">
              <w:rPr>
                <w:sz w:val="24"/>
                <w:szCs w:val="24"/>
              </w:rPr>
              <w:t>Свободы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2116 км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2019</w:t>
            </w:r>
            <w:r w:rsidR="00096B8B">
              <w:rPr>
                <w:sz w:val="24"/>
                <w:szCs w:val="24"/>
              </w:rPr>
              <w:t>-202</w:t>
            </w:r>
            <w:r w:rsidR="00A02F58">
              <w:rPr>
                <w:sz w:val="24"/>
                <w:szCs w:val="24"/>
              </w:rPr>
              <w:t>5</w:t>
            </w:r>
          </w:p>
        </w:tc>
      </w:tr>
      <w:tr w:rsidR="0027185C" w:rsidRPr="001E2307" w:rsidTr="00955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Ямочный ремонт по улицам села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 xml:space="preserve"> 2,550 км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A02F58" w:rsidP="00271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27185C" w:rsidRPr="001E2307" w:rsidTr="00955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EC6B4D" w:rsidP="00271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Паспортизация дорог сельского поселения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остановка их на кадастровый учет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EC6B4D" w:rsidP="00271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22,43 км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EC6B4D" w:rsidP="00271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7185C" w:rsidRPr="001E2307" w:rsidTr="009552E8">
        <w:trPr>
          <w:trHeight w:val="1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Строительство подъездной автомобильной дороги</w:t>
            </w:r>
            <w:r w:rsidRPr="001E2307">
              <w:t xml:space="preserve"> </w:t>
            </w:r>
            <w:r w:rsidRPr="001E2307">
              <w:rPr>
                <w:sz w:val="24"/>
                <w:szCs w:val="24"/>
              </w:rPr>
              <w:t>к</w:t>
            </w:r>
            <w:r w:rsidRPr="001E2307">
              <w:t xml:space="preserve"> </w:t>
            </w:r>
            <w:r w:rsidRPr="001E2307">
              <w:rPr>
                <w:sz w:val="24"/>
                <w:szCs w:val="24"/>
              </w:rPr>
              <w:t>ближайшим общественно значимым  объектам, а также к объектам производства и переработки сельскохозяйственной продукции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 w:val="24"/>
                <w:szCs w:val="24"/>
              </w:rPr>
            </w:pPr>
            <w:r w:rsidRPr="001E2307">
              <w:rPr>
                <w:sz w:val="24"/>
                <w:szCs w:val="24"/>
              </w:rPr>
              <w:t>0</w:t>
            </w:r>
          </w:p>
        </w:tc>
      </w:tr>
    </w:tbl>
    <w:p w:rsidR="0027185C" w:rsidRDefault="0027185C" w:rsidP="00EC6B4D">
      <w:pPr>
        <w:rPr>
          <w:b/>
          <w:sz w:val="24"/>
          <w:szCs w:val="24"/>
        </w:rPr>
      </w:pPr>
    </w:p>
    <w:p w:rsidR="0027185C" w:rsidRPr="0065289A" w:rsidRDefault="0027185C" w:rsidP="0027185C">
      <w:pPr>
        <w:jc w:val="center"/>
        <w:rPr>
          <w:b/>
          <w:sz w:val="24"/>
          <w:szCs w:val="24"/>
        </w:rPr>
      </w:pPr>
      <w:r w:rsidRPr="0065289A">
        <w:rPr>
          <w:b/>
          <w:sz w:val="24"/>
          <w:szCs w:val="24"/>
        </w:rPr>
        <w:t>6.</w:t>
      </w:r>
      <w:r w:rsidR="00592EA4" w:rsidRPr="0065289A">
        <w:rPr>
          <w:b/>
          <w:sz w:val="24"/>
          <w:szCs w:val="24"/>
        </w:rPr>
        <w:t xml:space="preserve"> </w:t>
      </w:r>
      <w:r w:rsidRPr="0065289A">
        <w:rPr>
          <w:b/>
          <w:sz w:val="24"/>
          <w:szCs w:val="24"/>
        </w:rPr>
        <w:t>Оценка объемов и источников финансирования</w:t>
      </w:r>
    </w:p>
    <w:p w:rsidR="0027185C" w:rsidRPr="0065289A" w:rsidRDefault="0027185C" w:rsidP="0027185C">
      <w:pPr>
        <w:jc w:val="center"/>
        <w:rPr>
          <w:b/>
          <w:sz w:val="24"/>
          <w:szCs w:val="24"/>
        </w:rPr>
      </w:pPr>
      <w:r w:rsidRPr="0065289A">
        <w:rPr>
          <w:b/>
          <w:sz w:val="24"/>
          <w:szCs w:val="24"/>
        </w:rPr>
        <w:t>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27185C" w:rsidRPr="001E2307" w:rsidRDefault="0027185C" w:rsidP="0027185C">
      <w:pPr>
        <w:jc w:val="both"/>
      </w:pP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 а также средств внебюджетных источников</w:t>
      </w:r>
      <w:r>
        <w:rPr>
          <w:sz w:val="24"/>
          <w:szCs w:val="24"/>
        </w:rPr>
        <w:t>.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Общий объем финансиров</w:t>
      </w:r>
      <w:r w:rsidR="00EC6B4D">
        <w:rPr>
          <w:sz w:val="24"/>
          <w:szCs w:val="24"/>
        </w:rPr>
        <w:t>ания Программы составляет 0</w:t>
      </w:r>
      <w:r>
        <w:rPr>
          <w:sz w:val="24"/>
          <w:szCs w:val="24"/>
        </w:rPr>
        <w:t>,0 т</w:t>
      </w:r>
      <w:r w:rsidRPr="001E2307">
        <w:rPr>
          <w:sz w:val="24"/>
          <w:szCs w:val="24"/>
        </w:rPr>
        <w:t>ыс. рублей.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Объемы и источники финансирования Программы уточняются при формировании  бюджета Малогрибановского сельского поселения на очередной финансовый год и на плановый период.</w:t>
      </w:r>
    </w:p>
    <w:p w:rsidR="0027185C" w:rsidRPr="001E2307" w:rsidRDefault="0027185C" w:rsidP="003F4EB2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Перспективы Малогрибановского сельского 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27185C" w:rsidRDefault="0027185C" w:rsidP="00592EA4">
      <w:pPr>
        <w:ind w:firstLine="720"/>
        <w:jc w:val="center"/>
        <w:rPr>
          <w:b/>
          <w:sz w:val="24"/>
          <w:szCs w:val="24"/>
        </w:rPr>
      </w:pPr>
      <w:r w:rsidRPr="0065289A">
        <w:rPr>
          <w:b/>
          <w:sz w:val="24"/>
          <w:szCs w:val="24"/>
        </w:rPr>
        <w:t xml:space="preserve">7. 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65289A" w:rsidRPr="0065289A" w:rsidRDefault="0065289A" w:rsidP="00592EA4">
      <w:pPr>
        <w:ind w:firstLine="720"/>
        <w:jc w:val="center"/>
        <w:rPr>
          <w:b/>
          <w:sz w:val="24"/>
          <w:szCs w:val="24"/>
        </w:rPr>
      </w:pPr>
    </w:p>
    <w:p w:rsidR="0027185C" w:rsidRPr="001E2307" w:rsidRDefault="0027185C" w:rsidP="0027185C">
      <w:pPr>
        <w:ind w:firstLine="720"/>
        <w:jc w:val="both"/>
      </w:pPr>
      <w:r w:rsidRPr="001E2307">
        <w:t>*(раздел Программы включает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Программы)</w:t>
      </w:r>
    </w:p>
    <w:p w:rsidR="0027185C" w:rsidRPr="001E2307" w:rsidRDefault="0027185C" w:rsidP="0027185C">
      <w:pPr>
        <w:rPr>
          <w:b/>
          <w:sz w:val="24"/>
          <w:szCs w:val="24"/>
        </w:rPr>
      </w:pPr>
    </w:p>
    <w:p w:rsidR="0027185C" w:rsidRPr="001E2307" w:rsidRDefault="0027185C" w:rsidP="0027185C">
      <w:pPr>
        <w:jc w:val="both"/>
        <w:rPr>
          <w:sz w:val="24"/>
          <w:szCs w:val="24"/>
        </w:rPr>
      </w:pPr>
      <w:r w:rsidRPr="001E2307">
        <w:rPr>
          <w:b/>
          <w:sz w:val="24"/>
          <w:szCs w:val="24"/>
        </w:rPr>
        <w:tab/>
      </w:r>
      <w:r w:rsidRPr="001E2307">
        <w:rPr>
          <w:sz w:val="24"/>
          <w:szCs w:val="24"/>
        </w:rPr>
        <w:t>Основными факторами, определяющими направления разработки Программы, являются тенденции социально-экономического развития  поселения, характеризующиеся  увеличением численности населения, развитием рынка жилья, сфер обслуживания.</w:t>
      </w:r>
    </w:p>
    <w:p w:rsidR="0027185C" w:rsidRPr="001E2307" w:rsidRDefault="0027185C" w:rsidP="0027185C">
      <w:pPr>
        <w:jc w:val="both"/>
        <w:rPr>
          <w:sz w:val="24"/>
          <w:szCs w:val="24"/>
        </w:rPr>
      </w:pPr>
      <w:r w:rsidRPr="001E2307">
        <w:rPr>
          <w:sz w:val="24"/>
          <w:szCs w:val="24"/>
        </w:rPr>
        <w:tab/>
        <w:t>Мероприятия разрабатывались исходя из целевых индикаторов, представляющих собой доступные  наблюдению и измерению характеристики состояния  и развития системы транспортной инфраструктуры, условий её эксплуатации и эффективности реализации программных мероприятий.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lastRenderedPageBreak/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Критериями оценки эффективности реализации Программы  является степень достижения целевых индикаторов и показателей, установленных Программой.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Достижение целевых индикаторов и показателей в результате реализации Программы  характеризует будущую модель транспортной инфраструктуры поселения.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>Целевые показатели и индикаторы Программы представлены в таблице</w:t>
      </w:r>
    </w:p>
    <w:p w:rsidR="0027185C" w:rsidRPr="001E2307" w:rsidRDefault="0027185C" w:rsidP="0027185C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602"/>
        <w:gridCol w:w="1368"/>
        <w:gridCol w:w="634"/>
        <w:gridCol w:w="634"/>
        <w:gridCol w:w="635"/>
        <w:gridCol w:w="626"/>
        <w:gridCol w:w="7"/>
        <w:gridCol w:w="632"/>
        <w:gridCol w:w="632"/>
        <w:gridCol w:w="7"/>
        <w:gridCol w:w="625"/>
        <w:gridCol w:w="672"/>
        <w:gridCol w:w="7"/>
        <w:gridCol w:w="666"/>
      </w:tblGrid>
      <w:tr w:rsidR="0027185C" w:rsidRPr="001E2307" w:rsidTr="00EC6B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>№</w:t>
            </w:r>
          </w:p>
          <w:p w:rsidR="0027185C" w:rsidRPr="001E2307" w:rsidRDefault="0027185C" w:rsidP="002718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230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2307">
              <w:rPr>
                <w:b/>
                <w:sz w:val="24"/>
                <w:szCs w:val="24"/>
              </w:rPr>
              <w:t>/</w:t>
            </w:r>
            <w:proofErr w:type="spellStart"/>
            <w:r w:rsidRPr="001E230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7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b/>
                <w:sz w:val="24"/>
                <w:szCs w:val="24"/>
              </w:rPr>
            </w:pPr>
            <w:r w:rsidRPr="001E2307">
              <w:rPr>
                <w:b/>
                <w:sz w:val="24"/>
                <w:szCs w:val="24"/>
              </w:rPr>
              <w:t>Показатели по годам</w:t>
            </w:r>
          </w:p>
        </w:tc>
      </w:tr>
      <w:tr w:rsidR="0027185C" w:rsidRPr="001E2307" w:rsidTr="00EC6B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27185C" w:rsidP="0027185C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27185C" w:rsidP="0027185C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5C" w:rsidRPr="001E2307" w:rsidRDefault="0027185C" w:rsidP="0027185C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Cs w:val="24"/>
              </w:rPr>
            </w:pPr>
            <w:r w:rsidRPr="001E2307">
              <w:rPr>
                <w:szCs w:val="24"/>
              </w:rPr>
              <w:t>2017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Cs w:val="24"/>
              </w:rPr>
            </w:pPr>
            <w:r w:rsidRPr="001E2307">
              <w:rPr>
                <w:szCs w:val="24"/>
              </w:rPr>
              <w:t>2018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Cs w:val="24"/>
              </w:rPr>
            </w:pPr>
            <w:r w:rsidRPr="001E2307">
              <w:rPr>
                <w:szCs w:val="24"/>
              </w:rPr>
              <w:t>2019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Cs w:val="24"/>
              </w:rPr>
            </w:pPr>
            <w:r w:rsidRPr="001E2307">
              <w:rPr>
                <w:szCs w:val="24"/>
              </w:rPr>
              <w:t>2020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Cs w:val="24"/>
              </w:rPr>
            </w:pPr>
            <w:r w:rsidRPr="001E2307">
              <w:rPr>
                <w:szCs w:val="24"/>
              </w:rPr>
              <w:t>2021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Cs w:val="24"/>
              </w:rPr>
            </w:pPr>
            <w:r w:rsidRPr="001E2307">
              <w:rPr>
                <w:szCs w:val="24"/>
              </w:rPr>
              <w:t>2022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Cs w:val="24"/>
              </w:rPr>
            </w:pPr>
            <w:r w:rsidRPr="001E2307">
              <w:rPr>
                <w:szCs w:val="24"/>
              </w:rPr>
              <w:t>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Cs w:val="24"/>
              </w:rPr>
            </w:pPr>
            <w:r w:rsidRPr="001E2307">
              <w:rPr>
                <w:szCs w:val="24"/>
              </w:rPr>
              <w:t>2024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  <w:rPr>
                <w:szCs w:val="24"/>
              </w:rPr>
            </w:pPr>
            <w:r w:rsidRPr="001E2307">
              <w:rPr>
                <w:szCs w:val="24"/>
              </w:rPr>
              <w:t>2025</w:t>
            </w:r>
          </w:p>
        </w:tc>
      </w:tr>
      <w:tr w:rsidR="0027185C" w:rsidRPr="001E2307" w:rsidTr="00EC6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</w:pPr>
            <w:r w:rsidRPr="001E2307">
              <w:t>км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16,9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16,9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16,9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16,9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16,9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16,9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16,9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EC6B4D" w:rsidP="0027185C">
            <w:pPr>
              <w:jc w:val="both"/>
            </w:pPr>
            <w:r>
              <w:t>22,43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EC6B4D" w:rsidP="0027185C">
            <w:pPr>
              <w:jc w:val="both"/>
            </w:pPr>
            <w:r>
              <w:t>22,43</w:t>
            </w:r>
          </w:p>
        </w:tc>
      </w:tr>
      <w:tr w:rsidR="0027185C" w:rsidRPr="001E2307" w:rsidTr="00EC6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</w:pPr>
            <w:r w:rsidRPr="001E2307">
              <w:t>км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0,5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0,5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</w:tr>
      <w:tr w:rsidR="0027185C" w:rsidRPr="001E2307" w:rsidTr="00EC6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 xml:space="preserve">Прирост </w:t>
            </w:r>
            <w:proofErr w:type="gramStart"/>
            <w:r w:rsidRPr="001E2307">
              <w:t>протяженности сети автомобильных дорог общего пользования местного значения</w:t>
            </w:r>
            <w:proofErr w:type="gramEnd"/>
            <w:r w:rsidRPr="001E2307">
              <w:t xml:space="preserve"> в результате строительства новых автомобильных дорог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</w:pPr>
            <w:r w:rsidRPr="001E2307">
              <w:t>км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0</w:t>
            </w:r>
          </w:p>
        </w:tc>
      </w:tr>
      <w:tr w:rsidR="0027185C" w:rsidRPr="001E2307" w:rsidTr="00EC6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4.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</w:pPr>
            <w:r w:rsidRPr="001E2307">
              <w:t>км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</w:tr>
      <w:tr w:rsidR="0027185C" w:rsidRPr="001E2307" w:rsidTr="00EC6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5.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</w:pPr>
            <w:r w:rsidRPr="001E2307">
              <w:t>км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</w:pPr>
            <w:r>
              <w:t>0</w:t>
            </w:r>
          </w:p>
        </w:tc>
      </w:tr>
      <w:tr w:rsidR="0027185C" w:rsidRPr="001E2307" w:rsidTr="00EC6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6.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</w:pPr>
            <w:r w:rsidRPr="001E2307">
              <w:t>км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27185C" w:rsidP="00271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27185C" w:rsidP="00271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27185C" w:rsidP="00271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27185C" w:rsidP="00271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27185C" w:rsidP="00271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27185C" w:rsidP="00271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27185C" w:rsidP="00271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27185C" w:rsidP="00271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27185C" w:rsidP="0027185C">
            <w:pPr>
              <w:jc w:val="both"/>
              <w:rPr>
                <w:sz w:val="24"/>
                <w:szCs w:val="24"/>
              </w:rPr>
            </w:pPr>
          </w:p>
        </w:tc>
      </w:tr>
      <w:tr w:rsidR="0027185C" w:rsidRPr="001E2307" w:rsidTr="00EC6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>7.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both"/>
            </w:pPr>
            <w:r w:rsidRPr="001E2307">
              <w:t xml:space="preserve">Доля протяженности </w:t>
            </w:r>
            <w:r w:rsidRPr="001E2307"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5C" w:rsidRPr="001E2307" w:rsidRDefault="0027185C" w:rsidP="0027185C">
            <w:pPr>
              <w:jc w:val="center"/>
            </w:pPr>
            <w:r w:rsidRPr="001E2307">
              <w:lastRenderedPageBreak/>
              <w:t>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C" w:rsidRPr="001E2307" w:rsidRDefault="00EC6B4D" w:rsidP="00271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27185C" w:rsidRDefault="0027185C" w:rsidP="00EC6B4D">
      <w:pPr>
        <w:rPr>
          <w:b/>
          <w:sz w:val="24"/>
          <w:szCs w:val="24"/>
        </w:rPr>
      </w:pPr>
    </w:p>
    <w:p w:rsidR="0027185C" w:rsidRPr="0065289A" w:rsidRDefault="0027185C" w:rsidP="0027185C">
      <w:pPr>
        <w:jc w:val="center"/>
        <w:rPr>
          <w:b/>
          <w:sz w:val="24"/>
          <w:szCs w:val="24"/>
        </w:rPr>
      </w:pPr>
      <w:r w:rsidRPr="0065289A">
        <w:rPr>
          <w:b/>
          <w:sz w:val="24"/>
          <w:szCs w:val="24"/>
        </w:rPr>
        <w:t>8. Предложения</w:t>
      </w:r>
    </w:p>
    <w:p w:rsidR="0027185C" w:rsidRPr="0065289A" w:rsidRDefault="0027185C" w:rsidP="0027185C">
      <w:pPr>
        <w:jc w:val="center"/>
        <w:rPr>
          <w:b/>
          <w:sz w:val="24"/>
          <w:szCs w:val="24"/>
        </w:rPr>
      </w:pPr>
      <w:r w:rsidRPr="0065289A">
        <w:rPr>
          <w:b/>
          <w:sz w:val="24"/>
          <w:szCs w:val="24"/>
        </w:rPr>
        <w:t xml:space="preserve">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Малогрибановского  сельского поселения</w:t>
      </w:r>
    </w:p>
    <w:p w:rsidR="0027185C" w:rsidRPr="001E2307" w:rsidRDefault="0027185C" w:rsidP="00592EA4">
      <w:pPr>
        <w:rPr>
          <w:b/>
          <w:sz w:val="24"/>
          <w:szCs w:val="24"/>
        </w:rPr>
      </w:pPr>
      <w:r w:rsidRPr="001E2307">
        <w:rPr>
          <w:b/>
          <w:sz w:val="24"/>
          <w:szCs w:val="24"/>
        </w:rPr>
        <w:t xml:space="preserve"> </w:t>
      </w:r>
    </w:p>
    <w:p w:rsidR="0027185C" w:rsidRDefault="0027185C" w:rsidP="00592EA4">
      <w:pPr>
        <w:ind w:firstLine="360"/>
        <w:jc w:val="both"/>
        <w:rPr>
          <w:sz w:val="24"/>
          <w:szCs w:val="24"/>
        </w:rPr>
      </w:pPr>
      <w:r w:rsidRPr="001E2307">
        <w:rPr>
          <w:sz w:val="24"/>
          <w:szCs w:val="24"/>
        </w:rPr>
        <w:t xml:space="preserve">В </w:t>
      </w:r>
      <w:proofErr w:type="gramStart"/>
      <w:r w:rsidRPr="001E2307">
        <w:rPr>
          <w:sz w:val="24"/>
          <w:szCs w:val="24"/>
        </w:rPr>
        <w:t>рамках</w:t>
      </w:r>
      <w:proofErr w:type="gramEnd"/>
      <w:r w:rsidRPr="001E2307">
        <w:rPr>
          <w:sz w:val="24"/>
          <w:szCs w:val="24"/>
        </w:rPr>
        <w:t xml:space="preserve">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 Малогрибановского сельского поселения  осуществляет общий  </w:t>
      </w:r>
      <w:proofErr w:type="gramStart"/>
      <w:r w:rsidRPr="001E2307">
        <w:rPr>
          <w:sz w:val="24"/>
          <w:szCs w:val="24"/>
        </w:rPr>
        <w:t>контроль за</w:t>
      </w:r>
      <w:proofErr w:type="gramEnd"/>
      <w:r w:rsidRPr="001E2307">
        <w:rPr>
          <w:sz w:val="24"/>
          <w:szCs w:val="24"/>
        </w:rPr>
        <w:t xml:space="preserve"> ходом реализации мероприятий Программы, а также  организационные, методические, контрольные функции.</w:t>
      </w:r>
    </w:p>
    <w:p w:rsidR="0027185C" w:rsidRDefault="0027185C" w:rsidP="00EC6B4D">
      <w:r w:rsidRPr="001E2307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-5715</wp:posOffset>
            </wp:positionV>
            <wp:extent cx="6296025" cy="5631180"/>
            <wp:effectExtent l="19050" t="0" r="9525" b="0"/>
            <wp:wrapThrough wrapText="bothSides">
              <wp:wrapPolygon edited="0">
                <wp:start x="-65" y="0"/>
                <wp:lineTo x="-65" y="21556"/>
                <wp:lineTo x="21633" y="21556"/>
                <wp:lineTo x="21633" y="0"/>
                <wp:lineTo x="-65" y="0"/>
              </wp:wrapPolygon>
            </wp:wrapThrough>
            <wp:docPr id="1" name="Рисунок 1" descr="http://mgrib.ru/upload/iblock/faa/faae0318c783bba87584795d51be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mgrib.ru/upload/iblock/faa/faae0318c783bba87584795d51be564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6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7185C" w:rsidSect="00C97C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000015"/>
    <w:multiLevelType w:val="multilevel"/>
    <w:tmpl w:val="0908FA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17"/>
    <w:multiLevelType w:val="multilevel"/>
    <w:tmpl w:val="00000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color w:val="000000"/>
      </w:rPr>
    </w:lvl>
  </w:abstractNum>
  <w:abstractNum w:abstractNumId="4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abstractNum w:abstractNumId="5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85C"/>
    <w:rsid w:val="000136B4"/>
    <w:rsid w:val="0005455C"/>
    <w:rsid w:val="00096B8B"/>
    <w:rsid w:val="00107BD8"/>
    <w:rsid w:val="00191E9C"/>
    <w:rsid w:val="001A3603"/>
    <w:rsid w:val="001D476C"/>
    <w:rsid w:val="001E2647"/>
    <w:rsid w:val="002550A9"/>
    <w:rsid w:val="0027185C"/>
    <w:rsid w:val="002B4AAC"/>
    <w:rsid w:val="002C60CF"/>
    <w:rsid w:val="003F187B"/>
    <w:rsid w:val="003F4EB2"/>
    <w:rsid w:val="0050627C"/>
    <w:rsid w:val="00592EA4"/>
    <w:rsid w:val="005A32D3"/>
    <w:rsid w:val="0065289A"/>
    <w:rsid w:val="006834E6"/>
    <w:rsid w:val="006C700F"/>
    <w:rsid w:val="007B2E25"/>
    <w:rsid w:val="008A2EA9"/>
    <w:rsid w:val="008D1B43"/>
    <w:rsid w:val="009552E8"/>
    <w:rsid w:val="009D6260"/>
    <w:rsid w:val="00A0017F"/>
    <w:rsid w:val="00A02F58"/>
    <w:rsid w:val="00AA23C2"/>
    <w:rsid w:val="00B97F82"/>
    <w:rsid w:val="00BF0192"/>
    <w:rsid w:val="00C97CC9"/>
    <w:rsid w:val="00D97A0C"/>
    <w:rsid w:val="00E123FE"/>
    <w:rsid w:val="00E435CE"/>
    <w:rsid w:val="00EC6B4D"/>
    <w:rsid w:val="00F330D3"/>
    <w:rsid w:val="00F650D7"/>
    <w:rsid w:val="00F816DD"/>
    <w:rsid w:val="00FA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85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18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7185C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18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18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185C"/>
    <w:pPr>
      <w:autoSpaceDE/>
      <w:autoSpaceDN/>
      <w:spacing w:before="240" w:after="60"/>
      <w:outlineLvl w:val="5"/>
    </w:pPr>
    <w:rPr>
      <w:rFonts w:ascii="Calibri" w:hAnsi="Calibri"/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185C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8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718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718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7185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18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27185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27185C"/>
    <w:rPr>
      <w:rFonts w:ascii="Cambria" w:eastAsia="Times New Roman" w:hAnsi="Cambria" w:cs="Times New Roman"/>
      <w:sz w:val="20"/>
      <w:szCs w:val="20"/>
      <w:lang w:eastAsia="ru-RU"/>
    </w:rPr>
  </w:style>
  <w:style w:type="character" w:styleId="a3">
    <w:name w:val="Hyperlink"/>
    <w:semiHidden/>
    <w:unhideWhenUsed/>
    <w:rsid w:val="0027185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7185C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271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7185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4">
    <w:name w:val="Обычный (веб) Знак"/>
    <w:link w:val="a5"/>
    <w:uiPriority w:val="99"/>
    <w:semiHidden/>
    <w:locked/>
    <w:rsid w:val="0027185C"/>
    <w:rPr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27185C"/>
    <w:pPr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27185C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718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27185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8"/>
    <w:uiPriority w:val="99"/>
    <w:unhideWhenUsed/>
    <w:rsid w:val="0027185C"/>
    <w:pPr>
      <w:tabs>
        <w:tab w:val="center" w:pos="4677"/>
        <w:tab w:val="right" w:pos="9355"/>
      </w:tabs>
      <w:autoSpaceDE/>
      <w:autoSpaceDN/>
    </w:pPr>
    <w:rPr>
      <w:lang w:eastAsia="en-US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2718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27185C"/>
    <w:pPr>
      <w:widowControl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27185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Основной текст Знак"/>
    <w:basedOn w:val="a0"/>
    <w:link w:val="ad"/>
    <w:uiPriority w:val="99"/>
    <w:semiHidden/>
    <w:rsid w:val="0027185C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c"/>
    <w:uiPriority w:val="99"/>
    <w:semiHidden/>
    <w:unhideWhenUsed/>
    <w:rsid w:val="0027185C"/>
    <w:pPr>
      <w:spacing w:line="360" w:lineRule="exact"/>
      <w:jc w:val="both"/>
    </w:pPr>
    <w:rPr>
      <w:lang w:eastAsia="en-US"/>
    </w:rPr>
  </w:style>
  <w:style w:type="character" w:customStyle="1" w:styleId="12">
    <w:name w:val="Основной текст Знак1"/>
    <w:basedOn w:val="a0"/>
    <w:link w:val="ad"/>
    <w:uiPriority w:val="99"/>
    <w:semiHidden/>
    <w:rsid w:val="002718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27185C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e"/>
    <w:uiPriority w:val="99"/>
    <w:semiHidden/>
    <w:unhideWhenUsed/>
    <w:rsid w:val="0027185C"/>
    <w:pPr>
      <w:spacing w:after="120"/>
      <w:ind w:left="360"/>
    </w:pPr>
    <w:rPr>
      <w:lang w:eastAsia="en-US"/>
    </w:r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2718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7185C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"/>
    <w:link w:val="21"/>
    <w:uiPriority w:val="99"/>
    <w:semiHidden/>
    <w:unhideWhenUsed/>
    <w:rsid w:val="0027185C"/>
    <w:pPr>
      <w:spacing w:after="120" w:line="480" w:lineRule="auto"/>
    </w:pPr>
    <w:rPr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2718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27185C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3"/>
    <w:uiPriority w:val="99"/>
    <w:semiHidden/>
    <w:unhideWhenUsed/>
    <w:rsid w:val="0027185C"/>
    <w:pPr>
      <w:spacing w:after="120" w:line="480" w:lineRule="auto"/>
      <w:ind w:left="360"/>
    </w:pPr>
    <w:rPr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2718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27185C"/>
    <w:rPr>
      <w:rFonts w:ascii="Tahoma" w:eastAsia="Times New Roman" w:hAnsi="Tahoma" w:cs="Times New Roman"/>
      <w:sz w:val="16"/>
      <w:szCs w:val="16"/>
      <w:shd w:val="clear" w:color="auto" w:fill="000080"/>
    </w:rPr>
  </w:style>
  <w:style w:type="paragraph" w:styleId="af1">
    <w:name w:val="Document Map"/>
    <w:basedOn w:val="a"/>
    <w:link w:val="af0"/>
    <w:uiPriority w:val="99"/>
    <w:semiHidden/>
    <w:unhideWhenUsed/>
    <w:rsid w:val="0027185C"/>
    <w:pPr>
      <w:shd w:val="clear" w:color="auto" w:fill="000080"/>
    </w:pPr>
    <w:rPr>
      <w:rFonts w:ascii="Tahoma" w:hAnsi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1"/>
    <w:uiPriority w:val="99"/>
    <w:semiHidden/>
    <w:rsid w:val="0027185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7185C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7185C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No Spacing"/>
    <w:uiPriority w:val="1"/>
    <w:qFormat/>
    <w:rsid w:val="002718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1"/>
    <w:basedOn w:val="a"/>
    <w:uiPriority w:val="99"/>
    <w:rsid w:val="0027185C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ConsPlusNormal">
    <w:name w:val="ConsPlusNormal Знак"/>
    <w:link w:val="ConsPlusNormal0"/>
    <w:locked/>
    <w:rsid w:val="0027185C"/>
    <w:rPr>
      <w:rFonts w:ascii="Arial" w:hAnsi="Arial" w:cs="Arial"/>
    </w:rPr>
  </w:style>
  <w:style w:type="paragraph" w:customStyle="1" w:styleId="ConsPlusNormal0">
    <w:name w:val="ConsPlusNormal"/>
    <w:link w:val="ConsPlusNormal"/>
    <w:rsid w:val="00271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718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1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718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Знак1"/>
    <w:basedOn w:val="a"/>
    <w:uiPriority w:val="99"/>
    <w:rsid w:val="0027185C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27185C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185C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27185C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7185C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27185C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7185C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27185C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27185C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27185C"/>
    <w:pPr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uiPriority w:val="99"/>
    <w:rsid w:val="0027185C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27185C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27185C"/>
    <w:pPr>
      <w:keepNext/>
      <w:widowControl w:val="0"/>
      <w:autoSpaceDE/>
      <w:autoSpaceDN/>
      <w:jc w:val="both"/>
    </w:pPr>
    <w:rPr>
      <w:sz w:val="28"/>
      <w:szCs w:val="28"/>
    </w:rPr>
  </w:style>
  <w:style w:type="paragraph" w:customStyle="1" w:styleId="ConsTitle">
    <w:name w:val="ConsTitle"/>
    <w:uiPriority w:val="99"/>
    <w:rsid w:val="002718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ing">
    <w:name w:val="Heading"/>
    <w:uiPriority w:val="99"/>
    <w:rsid w:val="00271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5">
    <w:name w:val="Стиль пункта схемы Знак"/>
    <w:link w:val="af6"/>
    <w:locked/>
    <w:rsid w:val="0027185C"/>
    <w:rPr>
      <w:rFonts w:ascii="Arial" w:hAnsi="Arial" w:cs="Arial"/>
      <w:sz w:val="28"/>
      <w:szCs w:val="28"/>
      <w:lang w:eastAsia="ar-SA"/>
    </w:rPr>
  </w:style>
  <w:style w:type="paragraph" w:customStyle="1" w:styleId="af6">
    <w:name w:val="Стиль пункта схемы"/>
    <w:basedOn w:val="a"/>
    <w:link w:val="af5"/>
    <w:rsid w:val="0027185C"/>
    <w:pPr>
      <w:suppressAutoHyphens/>
      <w:autoSpaceDN/>
      <w:spacing w:line="360" w:lineRule="auto"/>
      <w:ind w:firstLine="680"/>
      <w:jc w:val="both"/>
    </w:pPr>
    <w:rPr>
      <w:rFonts w:ascii="Arial" w:eastAsiaTheme="minorHAnsi" w:hAnsi="Arial" w:cs="Arial"/>
      <w:sz w:val="28"/>
      <w:szCs w:val="28"/>
      <w:lang w:eastAsia="ar-SA"/>
    </w:rPr>
  </w:style>
  <w:style w:type="character" w:customStyle="1" w:styleId="FontStyle37">
    <w:name w:val="Font Style37"/>
    <w:uiPriority w:val="99"/>
    <w:rsid w:val="0027185C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uiPriority w:val="99"/>
    <w:rsid w:val="0027185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5">
    <w:name w:val="Font Style35"/>
    <w:uiPriority w:val="99"/>
    <w:rsid w:val="0027185C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character" w:customStyle="1" w:styleId="af7">
    <w:name w:val="Основной шрифт"/>
    <w:uiPriority w:val="99"/>
    <w:rsid w:val="0027185C"/>
  </w:style>
  <w:style w:type="character" w:customStyle="1" w:styleId="WW8Num10z0">
    <w:name w:val="WW8Num10z0"/>
    <w:rsid w:val="0027185C"/>
    <w:rPr>
      <w:rFonts w:ascii="Symbol" w:hAnsi="Symbol" w:cs="OpenSymbol" w:hint="default"/>
    </w:rPr>
  </w:style>
  <w:style w:type="paragraph" w:styleId="af8">
    <w:name w:val="List Paragraph"/>
    <w:basedOn w:val="a"/>
    <w:uiPriority w:val="34"/>
    <w:qFormat/>
    <w:rsid w:val="000136B4"/>
    <w:pPr>
      <w:ind w:left="720"/>
      <w:contextualSpacing/>
    </w:pPr>
  </w:style>
  <w:style w:type="paragraph" w:customStyle="1" w:styleId="msonormalcxspmiddle">
    <w:name w:val="msonormalcxspmiddle"/>
    <w:basedOn w:val="a"/>
    <w:rsid w:val="002550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2550A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grib.ru/upload/iblock/a99/a99810e2b0f3c2a3247623353b1ea56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10" Type="http://schemas.openxmlformats.org/officeDocument/2006/relationships/image" Target="http://mgrib.ru/upload/iblock/faa/faae0318c783bba87584795d51be564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7090</Words>
  <Characters>40415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13</cp:revision>
  <dcterms:created xsi:type="dcterms:W3CDTF">2024-01-22T10:36:00Z</dcterms:created>
  <dcterms:modified xsi:type="dcterms:W3CDTF">2024-11-07T09:08:00Z</dcterms:modified>
</cp:coreProperties>
</file>